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vertAnchor="page" w:horzAnchor="page" w:tblpX="730" w:tblpY="1445"/>
        <w:tblW w:w="14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8"/>
        <w:gridCol w:w="11854"/>
      </w:tblGrid>
      <w:tr w:rsidR="006468CA" w:rsidRPr="00AC51AC" w14:paraId="4B693ACB" w14:textId="77777777" w:rsidTr="00614354">
        <w:tc>
          <w:tcPr>
            <w:tcW w:w="2718" w:type="dxa"/>
          </w:tcPr>
          <w:p w14:paraId="4CDB386E" w14:textId="77777777" w:rsidR="006468CA" w:rsidRPr="00B563E7" w:rsidRDefault="006468CA" w:rsidP="00614354">
            <w:pPr>
              <w:rPr>
                <w:rFonts w:ascii="Arial" w:hAnsi="Arial" w:cs="Arial"/>
              </w:rPr>
            </w:pPr>
            <w:bookmarkStart w:id="0" w:name="_GoBack"/>
            <w:bookmarkEnd w:id="0"/>
            <w:r w:rsidRPr="00B563E7">
              <w:rPr>
                <w:rFonts w:ascii="Arial" w:hAnsi="Arial" w:cs="Arial"/>
              </w:rPr>
              <w:t>Title</w:t>
            </w:r>
          </w:p>
        </w:tc>
        <w:tc>
          <w:tcPr>
            <w:tcW w:w="11854" w:type="dxa"/>
          </w:tcPr>
          <w:p w14:paraId="1110C52E" w14:textId="77777777" w:rsidR="006468CA" w:rsidRPr="00B563E7" w:rsidRDefault="00EF2517" w:rsidP="00614354">
            <w:pPr>
              <w:rPr>
                <w:rFonts w:ascii="Arial" w:hAnsi="Arial" w:cs="Arial"/>
              </w:rPr>
            </w:pPr>
            <w:r>
              <w:rPr>
                <w:rFonts w:ascii="Arial" w:hAnsi="Arial" w:cs="Arial"/>
              </w:rPr>
              <w:t>Tuberculosis</w:t>
            </w:r>
          </w:p>
        </w:tc>
      </w:tr>
      <w:tr w:rsidR="006468CA" w:rsidRPr="00AC51AC" w14:paraId="31062930" w14:textId="77777777" w:rsidTr="00614354">
        <w:tc>
          <w:tcPr>
            <w:tcW w:w="2718" w:type="dxa"/>
          </w:tcPr>
          <w:p w14:paraId="1F0169B8" w14:textId="77777777" w:rsidR="006468CA" w:rsidRPr="00B563E7" w:rsidRDefault="006468CA" w:rsidP="00614354">
            <w:pPr>
              <w:rPr>
                <w:rFonts w:ascii="Arial" w:hAnsi="Arial" w:cs="Arial"/>
              </w:rPr>
            </w:pPr>
            <w:r w:rsidRPr="00B563E7">
              <w:rPr>
                <w:rFonts w:ascii="Arial" w:hAnsi="Arial" w:cs="Arial"/>
              </w:rPr>
              <w:t>Developed by</w:t>
            </w:r>
          </w:p>
        </w:tc>
        <w:tc>
          <w:tcPr>
            <w:tcW w:w="11854" w:type="dxa"/>
          </w:tcPr>
          <w:p w14:paraId="144187DF" w14:textId="77777777" w:rsidR="006468CA" w:rsidRPr="00B563E7" w:rsidRDefault="00EF2517" w:rsidP="00BA42B4">
            <w:pPr>
              <w:rPr>
                <w:rFonts w:ascii="Arial" w:hAnsi="Arial" w:cs="Arial"/>
                <w:color w:val="000000"/>
                <w:szCs w:val="32"/>
              </w:rPr>
            </w:pPr>
            <w:r>
              <w:rPr>
                <w:rFonts w:ascii="Arial" w:hAnsi="Arial"/>
                <w:color w:val="000000"/>
                <w:szCs w:val="32"/>
              </w:rPr>
              <w:t>Sally Purath, Instructor</w:t>
            </w:r>
            <w:r w:rsidR="00BA42B4">
              <w:rPr>
                <w:rFonts w:ascii="Arial" w:hAnsi="Arial"/>
                <w:color w:val="000000"/>
                <w:szCs w:val="32"/>
              </w:rPr>
              <w:t>,</w:t>
            </w:r>
            <w:r>
              <w:rPr>
                <w:rFonts w:ascii="Arial" w:hAnsi="Arial"/>
                <w:color w:val="000000"/>
                <w:szCs w:val="32"/>
              </w:rPr>
              <w:t xml:space="preserve"> Osher Lifelong Learning Institute</w:t>
            </w:r>
          </w:p>
        </w:tc>
      </w:tr>
      <w:tr w:rsidR="006468CA" w:rsidRPr="00AC51AC" w14:paraId="1C8B723C" w14:textId="77777777" w:rsidTr="00614354">
        <w:tc>
          <w:tcPr>
            <w:tcW w:w="2718" w:type="dxa"/>
          </w:tcPr>
          <w:p w14:paraId="5466F299" w14:textId="77777777" w:rsidR="006468CA" w:rsidRPr="00B563E7" w:rsidRDefault="006468CA" w:rsidP="00614354">
            <w:pPr>
              <w:rPr>
                <w:rFonts w:ascii="Arial" w:hAnsi="Arial" w:cs="Arial"/>
              </w:rPr>
            </w:pPr>
            <w:r w:rsidRPr="00B563E7">
              <w:rPr>
                <w:rFonts w:ascii="Arial" w:hAnsi="Arial" w:cs="Arial"/>
              </w:rPr>
              <w:t>Grade Level</w:t>
            </w:r>
          </w:p>
        </w:tc>
        <w:tc>
          <w:tcPr>
            <w:tcW w:w="11854" w:type="dxa"/>
          </w:tcPr>
          <w:p w14:paraId="0C75C176" w14:textId="77777777" w:rsidR="006468CA" w:rsidRPr="00B563E7" w:rsidRDefault="00BA42B4" w:rsidP="00614354">
            <w:pPr>
              <w:rPr>
                <w:rFonts w:ascii="Arial" w:hAnsi="Arial" w:cs="Arial"/>
              </w:rPr>
            </w:pPr>
            <w:r>
              <w:rPr>
                <w:rFonts w:ascii="Arial" w:hAnsi="Arial" w:cs="Arial"/>
              </w:rPr>
              <w:t>4-12</w:t>
            </w:r>
          </w:p>
        </w:tc>
      </w:tr>
      <w:tr w:rsidR="006468CA" w:rsidRPr="00AC51AC" w14:paraId="0DCEC9D6" w14:textId="77777777" w:rsidTr="00614354">
        <w:trPr>
          <w:trHeight w:val="470"/>
        </w:trPr>
        <w:tc>
          <w:tcPr>
            <w:tcW w:w="2718" w:type="dxa"/>
          </w:tcPr>
          <w:p w14:paraId="2CAA1B46" w14:textId="77777777" w:rsidR="006468CA" w:rsidRPr="00B563E7" w:rsidRDefault="006468CA" w:rsidP="00614354">
            <w:pPr>
              <w:rPr>
                <w:rFonts w:ascii="Arial" w:hAnsi="Arial" w:cs="Arial"/>
              </w:rPr>
            </w:pPr>
            <w:r w:rsidRPr="00B563E7">
              <w:rPr>
                <w:rFonts w:ascii="Arial" w:hAnsi="Arial" w:cs="Arial"/>
              </w:rPr>
              <w:t>Essential Question</w:t>
            </w:r>
          </w:p>
        </w:tc>
        <w:tc>
          <w:tcPr>
            <w:tcW w:w="11854" w:type="dxa"/>
          </w:tcPr>
          <w:p w14:paraId="14E51E1B" w14:textId="77777777" w:rsidR="00EF2517" w:rsidRDefault="00EF2517" w:rsidP="00614354">
            <w:pPr>
              <w:pStyle w:val="Normal1"/>
              <w:ind w:right="120"/>
            </w:pPr>
            <w:r w:rsidRPr="00614354">
              <w:t>W</w:t>
            </w:r>
            <w:r w:rsidR="00D02B2D" w:rsidRPr="00614354">
              <w:t>hat health issue caused</w:t>
            </w:r>
            <w:r w:rsidRPr="00614354">
              <w:t xml:space="preserve"> a third of Colorado’s early settlers</w:t>
            </w:r>
            <w:r w:rsidR="00FC7922" w:rsidRPr="00614354">
              <w:t xml:space="preserve"> </w:t>
            </w:r>
            <w:r w:rsidR="002858C3">
              <w:t xml:space="preserve">to </w:t>
            </w:r>
            <w:r w:rsidR="00D02B2D" w:rsidRPr="00614354">
              <w:t>move to Colorado</w:t>
            </w:r>
            <w:r w:rsidR="005A138A" w:rsidRPr="00614354">
              <w:t xml:space="preserve"> beginning in the 1860s</w:t>
            </w:r>
            <w:r w:rsidR="00D02B2D" w:rsidRPr="00614354">
              <w:t>? What were the</w:t>
            </w:r>
            <w:r w:rsidRPr="00614354">
              <w:t xml:space="preserve"> reasons</w:t>
            </w:r>
            <w:r w:rsidR="00D02B2D" w:rsidRPr="00614354">
              <w:t xml:space="preserve"> for relocating </w:t>
            </w:r>
            <w:r w:rsidR="00614354" w:rsidRPr="00614354">
              <w:t xml:space="preserve">to </w:t>
            </w:r>
            <w:r w:rsidR="00D02B2D" w:rsidRPr="00614354">
              <w:t>Colorado and not somewhere else</w:t>
            </w:r>
            <w:r w:rsidRPr="00614354">
              <w:t>?</w:t>
            </w:r>
          </w:p>
          <w:p w14:paraId="34C0A4D6" w14:textId="77777777" w:rsidR="00614354" w:rsidRPr="00614354" w:rsidRDefault="00614354" w:rsidP="00614354">
            <w:pPr>
              <w:pStyle w:val="Normal1"/>
              <w:ind w:right="120"/>
            </w:pPr>
          </w:p>
          <w:p w14:paraId="5D8073F7" w14:textId="77777777" w:rsidR="00EF2517" w:rsidRDefault="00EF2517" w:rsidP="00614354">
            <w:pPr>
              <w:pStyle w:val="Normal1"/>
              <w:ind w:right="120"/>
            </w:pPr>
            <w:r w:rsidRPr="00614354">
              <w:t xml:space="preserve">What did doctors </w:t>
            </w:r>
            <w:r w:rsidR="00B25A50" w:rsidRPr="00614354">
              <w:t>know about</w:t>
            </w:r>
            <w:r w:rsidRPr="00614354">
              <w:t xml:space="preserve"> tuberculosis before they knew about germs?</w:t>
            </w:r>
          </w:p>
          <w:p w14:paraId="23EDBCD9" w14:textId="77777777" w:rsidR="00614354" w:rsidRPr="00614354" w:rsidRDefault="00614354" w:rsidP="00614354">
            <w:pPr>
              <w:pStyle w:val="Normal1"/>
              <w:ind w:right="120"/>
            </w:pPr>
          </w:p>
          <w:p w14:paraId="72729CCE" w14:textId="77777777" w:rsidR="00EF2517" w:rsidRDefault="00B25A50" w:rsidP="00614354">
            <w:pPr>
              <w:pStyle w:val="Normal1"/>
              <w:ind w:right="120"/>
            </w:pPr>
            <w:r w:rsidRPr="00614354">
              <w:t>H</w:t>
            </w:r>
            <w:r w:rsidR="00EF2517" w:rsidRPr="00614354">
              <w:t>ow did Colorado’s economy b</w:t>
            </w:r>
            <w:r w:rsidRPr="00614354">
              <w:t xml:space="preserve">enefit from the belief that </w:t>
            </w:r>
            <w:r w:rsidR="00EF2517" w:rsidRPr="00614354">
              <w:t xml:space="preserve">climate </w:t>
            </w:r>
            <w:r w:rsidRPr="00614354">
              <w:t>could cure TB</w:t>
            </w:r>
            <w:r w:rsidR="00EF2517" w:rsidRPr="00614354">
              <w:t>?</w:t>
            </w:r>
          </w:p>
          <w:p w14:paraId="31F69215" w14:textId="77777777" w:rsidR="00614354" w:rsidRPr="00614354" w:rsidRDefault="00614354" w:rsidP="00614354">
            <w:pPr>
              <w:pStyle w:val="Normal1"/>
              <w:ind w:right="120"/>
            </w:pPr>
          </w:p>
          <w:p w14:paraId="5B4F0439" w14:textId="77777777" w:rsidR="00EF2517" w:rsidRDefault="006717A4" w:rsidP="00614354">
            <w:pPr>
              <w:pStyle w:val="Normal1"/>
              <w:ind w:right="120"/>
            </w:pPr>
            <w:r>
              <w:t xml:space="preserve">What were the attitudes and beliefs about the thousands of sick and dying tuberculosis patients who had migrated to </w:t>
            </w:r>
            <w:r w:rsidR="00B25A50" w:rsidRPr="00614354">
              <w:t>Colorado</w:t>
            </w:r>
            <w:r w:rsidR="00EF2517" w:rsidRPr="00614354">
              <w:t>?</w:t>
            </w:r>
          </w:p>
          <w:p w14:paraId="0161DB53" w14:textId="77777777" w:rsidR="00614354" w:rsidRPr="00614354" w:rsidRDefault="00614354" w:rsidP="00614354">
            <w:pPr>
              <w:pStyle w:val="Normal1"/>
              <w:ind w:right="120"/>
            </w:pPr>
          </w:p>
          <w:p w14:paraId="22279FC0" w14:textId="77777777" w:rsidR="0065204E" w:rsidRDefault="005A138A" w:rsidP="00614354">
            <w:pPr>
              <w:pStyle w:val="Normal1"/>
              <w:ind w:right="120"/>
            </w:pPr>
            <w:r w:rsidRPr="00614354">
              <w:t>How did Colorado’s economy</w:t>
            </w:r>
            <w:r w:rsidR="0065204E" w:rsidRPr="00614354">
              <w:t xml:space="preserve"> continue to benefit from tuberculosis after it was known that climate did not cure the disease?</w:t>
            </w:r>
          </w:p>
          <w:p w14:paraId="65283CC0" w14:textId="77777777" w:rsidR="00614354" w:rsidRPr="00614354" w:rsidRDefault="00614354" w:rsidP="00614354">
            <w:pPr>
              <w:pStyle w:val="Normal1"/>
              <w:ind w:right="120"/>
            </w:pPr>
          </w:p>
          <w:p w14:paraId="53AF7956" w14:textId="77777777" w:rsidR="00E42B34" w:rsidRPr="00B563E7" w:rsidRDefault="00E42B34" w:rsidP="00E42B34">
            <w:pPr>
              <w:spacing w:line="240" w:lineRule="auto"/>
              <w:rPr>
                <w:rFonts w:ascii="Arial" w:hAnsi="Arial" w:cs="Arial"/>
              </w:rPr>
            </w:pPr>
            <w:r>
              <w:rPr>
                <w:rFonts w:ascii="Arial" w:hAnsi="Arial" w:cs="Arial"/>
              </w:rPr>
              <w:t xml:space="preserve">How does Colorado’s built environment </w:t>
            </w:r>
            <w:r w:rsidR="005A138A">
              <w:rPr>
                <w:rFonts w:ascii="Arial" w:hAnsi="Arial" w:cs="Arial"/>
              </w:rPr>
              <w:t>in many of its cities reflect</w:t>
            </w:r>
            <w:r>
              <w:rPr>
                <w:rFonts w:ascii="Arial" w:hAnsi="Arial" w:cs="Arial"/>
              </w:rPr>
              <w:t xml:space="preserve"> the influence of tuberculosis? </w:t>
            </w:r>
          </w:p>
        </w:tc>
      </w:tr>
      <w:tr w:rsidR="0084457A" w:rsidRPr="00AC51AC" w14:paraId="0A04D4D1" w14:textId="77777777" w:rsidTr="00614354">
        <w:trPr>
          <w:trHeight w:val="1273"/>
        </w:trPr>
        <w:tc>
          <w:tcPr>
            <w:tcW w:w="2718" w:type="dxa"/>
          </w:tcPr>
          <w:p w14:paraId="5121D84E" w14:textId="77777777" w:rsidR="0084457A" w:rsidRPr="00B563E7" w:rsidRDefault="0084457A" w:rsidP="0084457A">
            <w:pPr>
              <w:spacing w:line="240" w:lineRule="auto"/>
              <w:rPr>
                <w:rFonts w:ascii="Arial" w:hAnsi="Arial" w:cs="Arial"/>
              </w:rPr>
            </w:pPr>
            <w:r>
              <w:rPr>
                <w:rFonts w:ascii="Arial" w:hAnsi="Arial" w:cs="Arial"/>
              </w:rPr>
              <w:t>Contextual Paragraph</w:t>
            </w:r>
          </w:p>
        </w:tc>
        <w:tc>
          <w:tcPr>
            <w:tcW w:w="11854" w:type="dxa"/>
          </w:tcPr>
          <w:p w14:paraId="1A73FFB4" w14:textId="77777777" w:rsidR="0084457A" w:rsidRDefault="0084457A" w:rsidP="0084457A">
            <w:pPr>
              <w:rPr>
                <w:rFonts w:ascii="Arial" w:hAnsi="Arial" w:cs="Arial"/>
              </w:rPr>
            </w:pPr>
            <w:r>
              <w:rPr>
                <w:rFonts w:ascii="Arial" w:hAnsi="Arial" w:cs="Arial"/>
              </w:rPr>
              <w:t>In the 19</w:t>
            </w:r>
            <w:r w:rsidRPr="0065204E">
              <w:rPr>
                <w:rFonts w:ascii="Arial" w:hAnsi="Arial" w:cs="Arial"/>
                <w:vertAlign w:val="superscript"/>
              </w:rPr>
              <w:t>th</w:t>
            </w:r>
            <w:r>
              <w:rPr>
                <w:rFonts w:ascii="Arial" w:hAnsi="Arial" w:cs="Arial"/>
              </w:rPr>
              <w:t xml:space="preserve"> century, the top killer of people in the U.S. was tuberculosis. By 1900, about a third of Colorado’s early settlers had moved to the state in search of a cure. Not knowing about germs, doctors believed that Colorado’s dry air, clean mountain water, and year-round sunshine would enable people’s immune systems to cast off the deadly disease and cure them of the malady. </w:t>
            </w:r>
          </w:p>
          <w:p w14:paraId="6F256E49" w14:textId="77777777" w:rsidR="0084457A" w:rsidRPr="0084457A" w:rsidRDefault="0084457A" w:rsidP="005A28EE">
            <w:pPr>
              <w:rPr>
                <w:rFonts w:ascii="Arial" w:hAnsi="Arial" w:cs="Arial"/>
              </w:rPr>
            </w:pPr>
            <w:r w:rsidRPr="0084457A">
              <w:rPr>
                <w:rFonts w:ascii="Arial" w:hAnsi="Arial" w:cs="Arial"/>
              </w:rPr>
              <w:t xml:space="preserve">Those </w:t>
            </w:r>
            <w:r w:rsidR="005A28EE">
              <w:rPr>
                <w:rFonts w:ascii="Arial" w:hAnsi="Arial" w:cs="Arial"/>
              </w:rPr>
              <w:t xml:space="preserve">who arrived prior to 1880 were housed in a variety of facilities ranging from tents to boarding houses to </w:t>
            </w:r>
            <w:r w:rsidR="0080761F">
              <w:rPr>
                <w:rFonts w:ascii="Arial" w:hAnsi="Arial" w:cs="Arial"/>
              </w:rPr>
              <w:t>private abodes. After 1880, TB became big business and with the influx of tuberculars numerous sanatoria were built to provide them care.</w:t>
            </w:r>
            <w:r w:rsidR="00D26F5C">
              <w:rPr>
                <w:rFonts w:ascii="Arial" w:hAnsi="Arial" w:cs="Arial"/>
              </w:rPr>
              <w:t xml:space="preserve"> In the period between 1880 and 1920 eighty sanatoria were established along the front range. Countless other facilities existed throughout the state as well as numerous small privately-owned accommodations such as Mrs. Lare’s Tent Sanatorium in Englewood, CO housed those in search of the cure.</w:t>
            </w:r>
          </w:p>
        </w:tc>
      </w:tr>
    </w:tbl>
    <w:p w14:paraId="766517C9" w14:textId="77777777" w:rsidR="00D26F5C" w:rsidRDefault="00D26F5C">
      <w:r>
        <w:br w:type="page"/>
      </w:r>
    </w:p>
    <w:tbl>
      <w:tblPr>
        <w:tblpPr w:leftFromText="180" w:rightFromText="180" w:vertAnchor="page" w:horzAnchor="page" w:tblpX="730" w:tblpY="1445"/>
        <w:tblW w:w="145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718"/>
        <w:gridCol w:w="11854"/>
      </w:tblGrid>
      <w:tr w:rsidR="006468CA" w:rsidRPr="00AC51AC" w14:paraId="59AEC918" w14:textId="77777777" w:rsidTr="00614354">
        <w:trPr>
          <w:trHeight w:val="1273"/>
        </w:trPr>
        <w:tc>
          <w:tcPr>
            <w:tcW w:w="2718" w:type="dxa"/>
          </w:tcPr>
          <w:p w14:paraId="1F4E6D43" w14:textId="77777777" w:rsidR="006468CA" w:rsidRDefault="006468CA" w:rsidP="0084457A">
            <w:pPr>
              <w:spacing w:line="240" w:lineRule="auto"/>
              <w:rPr>
                <w:rFonts w:ascii="Arial" w:hAnsi="Arial" w:cs="Arial"/>
              </w:rPr>
            </w:pPr>
            <w:r w:rsidRPr="00B563E7">
              <w:rPr>
                <w:rFonts w:ascii="Arial" w:hAnsi="Arial" w:cs="Arial"/>
              </w:rPr>
              <w:lastRenderedPageBreak/>
              <w:t>Contextual Paragraph</w:t>
            </w:r>
            <w:r w:rsidR="0084457A">
              <w:rPr>
                <w:rFonts w:ascii="Arial" w:hAnsi="Arial" w:cs="Arial"/>
              </w:rPr>
              <w:t xml:space="preserve"> (continued)</w:t>
            </w:r>
          </w:p>
          <w:p w14:paraId="1EC264E8" w14:textId="77777777" w:rsidR="006468CA" w:rsidRPr="00B563E7" w:rsidRDefault="006468CA" w:rsidP="0084457A">
            <w:pPr>
              <w:spacing w:line="240" w:lineRule="auto"/>
              <w:rPr>
                <w:rFonts w:ascii="Arial" w:hAnsi="Arial" w:cs="Arial"/>
              </w:rPr>
            </w:pPr>
          </w:p>
        </w:tc>
        <w:tc>
          <w:tcPr>
            <w:tcW w:w="11854" w:type="dxa"/>
          </w:tcPr>
          <w:p w14:paraId="22A5C949" w14:textId="77777777" w:rsidR="00FD27F6" w:rsidRDefault="00EF2517" w:rsidP="00EF2517">
            <w:pPr>
              <w:rPr>
                <w:rFonts w:ascii="Arial" w:hAnsi="Arial" w:cs="Arial"/>
              </w:rPr>
            </w:pPr>
            <w:r>
              <w:rPr>
                <w:rFonts w:ascii="Arial" w:hAnsi="Arial" w:cs="Arial"/>
              </w:rPr>
              <w:t xml:space="preserve">After 1890, </w:t>
            </w:r>
            <w:r w:rsidR="00C2438C">
              <w:rPr>
                <w:rFonts w:ascii="Arial" w:hAnsi="Arial" w:cs="Arial"/>
              </w:rPr>
              <w:t xml:space="preserve">the </w:t>
            </w:r>
            <w:r>
              <w:rPr>
                <w:rFonts w:ascii="Arial" w:hAnsi="Arial" w:cs="Arial"/>
              </w:rPr>
              <w:t xml:space="preserve">germ theory </w:t>
            </w:r>
            <w:r w:rsidR="00FD27F6">
              <w:rPr>
                <w:rFonts w:ascii="Arial" w:hAnsi="Arial" w:cs="Arial"/>
              </w:rPr>
              <w:t>became widely accepted in</w:t>
            </w:r>
            <w:r>
              <w:rPr>
                <w:rFonts w:ascii="Arial" w:hAnsi="Arial" w:cs="Arial"/>
              </w:rPr>
              <w:t xml:space="preserve"> medical communities</w:t>
            </w:r>
            <w:r w:rsidR="0065204E">
              <w:rPr>
                <w:rFonts w:ascii="Arial" w:hAnsi="Arial" w:cs="Arial"/>
              </w:rPr>
              <w:t>. The attitudes toward tuberculars</w:t>
            </w:r>
            <w:r>
              <w:rPr>
                <w:rFonts w:ascii="Arial" w:hAnsi="Arial" w:cs="Arial"/>
              </w:rPr>
              <w:t xml:space="preserve"> changed </w:t>
            </w:r>
            <w:r w:rsidR="00AD3242">
              <w:rPr>
                <w:rFonts w:ascii="Arial" w:hAnsi="Arial" w:cs="Arial"/>
              </w:rPr>
              <w:t xml:space="preserve">when it was realized that they could carry the </w:t>
            </w:r>
            <w:r>
              <w:rPr>
                <w:rFonts w:ascii="Arial" w:hAnsi="Arial" w:cs="Arial"/>
              </w:rPr>
              <w:t xml:space="preserve">contagion to those who </w:t>
            </w:r>
            <w:r w:rsidR="00AD3242">
              <w:rPr>
                <w:rFonts w:ascii="Arial" w:hAnsi="Arial" w:cs="Arial"/>
              </w:rPr>
              <w:t xml:space="preserve">came in contact with them. </w:t>
            </w:r>
            <w:r w:rsidR="00FD27F6">
              <w:rPr>
                <w:rFonts w:ascii="Arial" w:hAnsi="Arial" w:cs="Arial"/>
              </w:rPr>
              <w:t xml:space="preserve">Efforts were made to educate the general population about tuberculosis and the steps that could be taken to prevent the spread of the disease. Local governments passed statutes against such things as spitting on the streets, for example. In Colorado Springs, the city government discussed the idea of requiring tuberculars to wear bells around their necks as a means of identification. The idea never came to fruition. </w:t>
            </w:r>
          </w:p>
          <w:p w14:paraId="4D27C76A" w14:textId="77777777" w:rsidR="00FD27F6" w:rsidRDefault="00FD27F6" w:rsidP="00EF2517">
            <w:pPr>
              <w:rPr>
                <w:rFonts w:ascii="Arial" w:hAnsi="Arial" w:cs="Arial"/>
              </w:rPr>
            </w:pPr>
            <w:r>
              <w:rPr>
                <w:rFonts w:ascii="Arial" w:hAnsi="Arial" w:cs="Arial"/>
              </w:rPr>
              <w:t>Advancements in medicine in the 1950s resulted in drugs that could “cure” tuberculosis. Sanatoria were no longer necessary and they began to close down. In an effort to eradicate the disease, mobile TB clinic vans were sent to rural areas to locate and treat victims. Children were given “tine” tests in schools as a routine part of their K-12 educational experience. People employed in the public sector who had close contact with large numbers of people were required to have chest x-rays</w:t>
            </w:r>
            <w:r w:rsidR="00C2438C">
              <w:rPr>
                <w:rFonts w:ascii="Arial" w:hAnsi="Arial" w:cs="Arial"/>
              </w:rPr>
              <w:t xml:space="preserve"> in order to detect the disease. These efforts resulted in the near </w:t>
            </w:r>
            <w:r w:rsidR="00F041E0">
              <w:rPr>
                <w:rFonts w:ascii="Arial" w:hAnsi="Arial" w:cs="Arial"/>
              </w:rPr>
              <w:t xml:space="preserve">elimination </w:t>
            </w:r>
            <w:r w:rsidR="00C2438C">
              <w:rPr>
                <w:rFonts w:ascii="Arial" w:hAnsi="Arial" w:cs="Arial"/>
              </w:rPr>
              <w:t>of tuberculosis by the 1970s</w:t>
            </w:r>
            <w:r w:rsidR="009A19D5">
              <w:rPr>
                <w:rFonts w:ascii="Arial" w:hAnsi="Arial" w:cs="Arial"/>
              </w:rPr>
              <w:t>.</w:t>
            </w:r>
          </w:p>
          <w:p w14:paraId="0A1A1BCE" w14:textId="77777777" w:rsidR="00C46FE4" w:rsidRDefault="009A55FC" w:rsidP="00C46FE4">
            <w:pPr>
              <w:spacing w:after="0" w:line="240" w:lineRule="auto"/>
              <w:textAlignment w:val="baseline"/>
              <w:rPr>
                <w:rFonts w:ascii="Arial" w:hAnsi="Arial" w:cs="Arial"/>
                <w:color w:val="000000"/>
              </w:rPr>
            </w:pPr>
            <w:r>
              <w:rPr>
                <w:rFonts w:ascii="Arial" w:hAnsi="Arial" w:cs="Arial"/>
              </w:rPr>
              <w:t>In Denver, as in Colorado Springs</w:t>
            </w:r>
            <w:r w:rsidR="003945CD">
              <w:rPr>
                <w:rFonts w:ascii="Arial" w:hAnsi="Arial" w:cs="Arial"/>
              </w:rPr>
              <w:t>,</w:t>
            </w:r>
            <w:r>
              <w:rPr>
                <w:rFonts w:ascii="Arial" w:hAnsi="Arial" w:cs="Arial"/>
              </w:rPr>
              <w:t xml:space="preserve"> m</w:t>
            </w:r>
            <w:r w:rsidR="00CC1C3D">
              <w:rPr>
                <w:rFonts w:ascii="Arial" w:hAnsi="Arial" w:cs="Arial"/>
              </w:rPr>
              <w:t>any</w:t>
            </w:r>
            <w:r>
              <w:rPr>
                <w:rFonts w:ascii="Arial" w:hAnsi="Arial" w:cs="Arial"/>
              </w:rPr>
              <w:t xml:space="preserve"> of the larger sanatoria became the foundation for many of today’s hospitals. Among those that remain today along the front range are National Jewish, Swedish, Lutheran, St. Luke’s, St. Joseph’s, Denver General, Fitzsimons, Glockner</w:t>
            </w:r>
            <w:r w:rsidR="004966DB">
              <w:rPr>
                <w:rFonts w:ascii="Arial" w:hAnsi="Arial" w:cs="Arial"/>
              </w:rPr>
              <w:t>, St. Francis</w:t>
            </w:r>
            <w:r>
              <w:rPr>
                <w:rFonts w:ascii="Arial" w:hAnsi="Arial" w:cs="Arial"/>
              </w:rPr>
              <w:t xml:space="preserve"> and Penrose Hospitals. Other sanatoria remain</w:t>
            </w:r>
            <w:r w:rsidR="003945CD">
              <w:rPr>
                <w:rFonts w:ascii="Arial" w:hAnsi="Arial" w:cs="Arial"/>
              </w:rPr>
              <w:t>,</w:t>
            </w:r>
            <w:r>
              <w:rPr>
                <w:rFonts w:ascii="Arial" w:hAnsi="Arial" w:cs="Arial"/>
              </w:rPr>
              <w:t xml:space="preserve"> but are used for different purposes such as the </w:t>
            </w:r>
            <w:r w:rsidR="001332C9">
              <w:rPr>
                <w:rFonts w:ascii="Arial" w:hAnsi="Arial" w:cs="Arial"/>
              </w:rPr>
              <w:t>A</w:t>
            </w:r>
            <w:r w:rsidR="0047649E">
              <w:rPr>
                <w:rFonts w:ascii="Arial" w:hAnsi="Arial" w:cs="Arial"/>
              </w:rPr>
              <w:t>gnes Phipps Memorial Sanatorium which became Lowry Air Force Base</w:t>
            </w:r>
            <w:r>
              <w:rPr>
                <w:rFonts w:ascii="Arial" w:hAnsi="Arial" w:cs="Arial"/>
              </w:rPr>
              <w:t xml:space="preserve"> in Denver and Cragmor, home of the University of Colorado – Colorado Springs.</w:t>
            </w:r>
            <w:r w:rsidR="00C46FE4">
              <w:rPr>
                <w:rFonts w:ascii="Arial" w:hAnsi="Arial" w:cs="Arial"/>
              </w:rPr>
              <w:t xml:space="preserve"> </w:t>
            </w:r>
            <w:r w:rsidR="00C46FE4">
              <w:rPr>
                <w:rFonts w:ascii="Arial" w:hAnsi="Arial" w:cs="Arial"/>
                <w:color w:val="000000"/>
              </w:rPr>
              <w:t xml:space="preserve">The preservation of these structures </w:t>
            </w:r>
            <w:r w:rsidR="00D26F5C">
              <w:rPr>
                <w:rFonts w:ascii="Arial" w:hAnsi="Arial" w:cs="Arial"/>
                <w:color w:val="000000"/>
              </w:rPr>
              <w:t xml:space="preserve">established and designed specifically for the treatment of tuberculosis </w:t>
            </w:r>
            <w:r w:rsidR="00C46FE4">
              <w:rPr>
                <w:rFonts w:ascii="Arial" w:hAnsi="Arial" w:cs="Arial"/>
                <w:color w:val="000000"/>
              </w:rPr>
              <w:t>pays tribute to this time period in Colorado history.</w:t>
            </w:r>
          </w:p>
          <w:p w14:paraId="26A96FB3" w14:textId="77777777" w:rsidR="00C46FE4" w:rsidRDefault="00C46FE4" w:rsidP="00C46FE4">
            <w:pPr>
              <w:spacing w:after="0" w:line="240" w:lineRule="auto"/>
              <w:textAlignment w:val="baseline"/>
              <w:rPr>
                <w:rFonts w:ascii="Arial" w:hAnsi="Arial" w:cs="Arial"/>
                <w:color w:val="000000"/>
              </w:rPr>
            </w:pPr>
          </w:p>
          <w:p w14:paraId="4D2EF2E7" w14:textId="77777777" w:rsidR="00CC1C3D" w:rsidRDefault="00CC1C3D" w:rsidP="00CC1C3D">
            <w:pPr>
              <w:rPr>
                <w:rFonts w:ascii="Arial" w:hAnsi="Arial" w:cs="Arial"/>
              </w:rPr>
            </w:pPr>
            <w:r>
              <w:rPr>
                <w:rFonts w:ascii="Arial" w:hAnsi="Arial" w:cs="Arial"/>
              </w:rPr>
              <w:t>Although tuberculosis could now be treated in a patient’s home environment, Colorado continued to draw people to visit from around the globe. The appeal to move to Colorado’s climate changed from curing TB to being a healthy and vigorous place to live. Even today, the population continues to grow, attracting people who love yearly outdoor activities such as skiing in the snow and hiking and biking in the sunshine.</w:t>
            </w:r>
          </w:p>
          <w:p w14:paraId="1D296FB2" w14:textId="77777777" w:rsidR="00D02B2D" w:rsidRPr="00B563E7" w:rsidRDefault="00D02B2D" w:rsidP="00EF2517">
            <w:pPr>
              <w:rPr>
                <w:rFonts w:ascii="Arial" w:hAnsi="Arial" w:cs="Arial"/>
              </w:rPr>
            </w:pPr>
          </w:p>
        </w:tc>
      </w:tr>
    </w:tbl>
    <w:p w14:paraId="216577DC" w14:textId="77777777" w:rsidR="009A448C" w:rsidRDefault="009A448C" w:rsidP="00844BB8">
      <w:pPr>
        <w:spacing w:line="240" w:lineRule="auto"/>
      </w:pPr>
    </w:p>
    <w:p w14:paraId="4CB3FA1A" w14:textId="77777777" w:rsidR="00844BB8" w:rsidRDefault="00844BB8">
      <w:r>
        <w:br w:type="page"/>
      </w:r>
    </w:p>
    <w:tbl>
      <w:tblPr>
        <w:tblpPr w:leftFromText="180" w:rightFromText="180" w:vertAnchor="text" w:horzAnchor="margin" w:tblpY="288"/>
        <w:tblOverlap w:val="never"/>
        <w:tblW w:w="14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21"/>
        <w:gridCol w:w="2421"/>
        <w:gridCol w:w="2421"/>
        <w:gridCol w:w="2421"/>
        <w:gridCol w:w="2371"/>
        <w:gridCol w:w="2472"/>
      </w:tblGrid>
      <w:tr w:rsidR="00EF2517" w:rsidRPr="00EA7460" w14:paraId="0E9E8A35" w14:textId="77777777" w:rsidTr="00614354">
        <w:tc>
          <w:tcPr>
            <w:tcW w:w="14527" w:type="dxa"/>
            <w:gridSpan w:val="6"/>
          </w:tcPr>
          <w:p w14:paraId="2F8EA6B7" w14:textId="77777777" w:rsidR="00EF2517" w:rsidRPr="00D02B2D" w:rsidRDefault="00EF2517" w:rsidP="00844BB8">
            <w:pPr>
              <w:spacing w:line="240" w:lineRule="auto"/>
              <w:jc w:val="center"/>
              <w:rPr>
                <w:rFonts w:ascii="Arial" w:hAnsi="Arial" w:cs="Arial"/>
                <w:b/>
              </w:rPr>
            </w:pPr>
            <w:r w:rsidRPr="00D02B2D">
              <w:rPr>
                <w:rFonts w:ascii="Arial" w:hAnsi="Arial" w:cs="Arial"/>
                <w:b/>
                <w:color w:val="365F91"/>
              </w:rPr>
              <w:lastRenderedPageBreak/>
              <w:t>Resource Set</w:t>
            </w:r>
          </w:p>
        </w:tc>
      </w:tr>
      <w:tr w:rsidR="00EF2517" w:rsidRPr="00255C5E" w14:paraId="43017474" w14:textId="77777777" w:rsidTr="00844BB8">
        <w:tc>
          <w:tcPr>
            <w:tcW w:w="2421" w:type="dxa"/>
          </w:tcPr>
          <w:p w14:paraId="7328D0EB" w14:textId="77777777" w:rsidR="00EF2517" w:rsidRPr="00557F90" w:rsidRDefault="00844BB8" w:rsidP="00844BB8">
            <w:pPr>
              <w:pStyle w:val="psTitle1"/>
              <w:rPr>
                <w:b/>
                <w:sz w:val="22"/>
                <w:szCs w:val="22"/>
              </w:rPr>
            </w:pPr>
            <w:r>
              <w:rPr>
                <w:b/>
                <w:sz w:val="22"/>
                <w:szCs w:val="22"/>
              </w:rPr>
              <w:t>“</w:t>
            </w:r>
            <w:r w:rsidR="007E0E7E">
              <w:rPr>
                <w:b/>
                <w:sz w:val="22"/>
                <w:szCs w:val="22"/>
              </w:rPr>
              <w:t>Colorado Climate</w:t>
            </w:r>
            <w:r>
              <w:rPr>
                <w:b/>
                <w:sz w:val="22"/>
                <w:szCs w:val="22"/>
              </w:rPr>
              <w:t>”</w:t>
            </w:r>
            <w:r w:rsidR="007E0E7E">
              <w:rPr>
                <w:b/>
                <w:sz w:val="22"/>
                <w:szCs w:val="22"/>
              </w:rPr>
              <w:t xml:space="preserve"> </w:t>
            </w:r>
            <w:r w:rsidR="007E0E7E" w:rsidRPr="007E0E7E">
              <w:rPr>
                <w:b/>
                <w:i/>
                <w:sz w:val="22"/>
                <w:szCs w:val="22"/>
              </w:rPr>
              <w:t>Colorado Springs Gazette</w:t>
            </w:r>
            <w:r w:rsidR="007E0E7E">
              <w:rPr>
                <w:b/>
                <w:sz w:val="22"/>
                <w:szCs w:val="22"/>
              </w:rPr>
              <w:t>, May 12, 1888</w:t>
            </w:r>
          </w:p>
        </w:tc>
        <w:tc>
          <w:tcPr>
            <w:tcW w:w="2421" w:type="dxa"/>
          </w:tcPr>
          <w:p w14:paraId="7FE3B403" w14:textId="77777777" w:rsidR="00EF2517" w:rsidRPr="00A3098E" w:rsidRDefault="00EF2517" w:rsidP="002A2412">
            <w:pPr>
              <w:spacing w:line="240" w:lineRule="auto"/>
              <w:rPr>
                <w:rFonts w:ascii="Arial" w:hAnsi="Arial" w:cs="Arial"/>
                <w:b/>
              </w:rPr>
            </w:pPr>
            <w:r w:rsidRPr="00A3098E">
              <w:rPr>
                <w:rFonts w:ascii="Arial" w:hAnsi="Arial" w:cs="Arial"/>
                <w:b/>
              </w:rPr>
              <w:t xml:space="preserve">Modern Woodmen of America </w:t>
            </w:r>
            <w:r>
              <w:rPr>
                <w:rFonts w:ascii="Arial" w:hAnsi="Arial" w:cs="Arial"/>
                <w:b/>
              </w:rPr>
              <w:t>Sanatorium in Colorado Springs, CO</w:t>
            </w:r>
          </w:p>
        </w:tc>
        <w:tc>
          <w:tcPr>
            <w:tcW w:w="2421" w:type="dxa"/>
          </w:tcPr>
          <w:p w14:paraId="5D7DE5FA" w14:textId="77777777" w:rsidR="00EF2517" w:rsidRPr="00A3098E" w:rsidRDefault="00F11A9D" w:rsidP="00844BB8">
            <w:pPr>
              <w:spacing w:line="240" w:lineRule="auto"/>
              <w:rPr>
                <w:rFonts w:ascii="Arial" w:hAnsi="Arial" w:cs="Arial"/>
                <w:b/>
              </w:rPr>
            </w:pPr>
            <w:r>
              <w:rPr>
                <w:rFonts w:ascii="Arial" w:hAnsi="Arial" w:cs="Arial"/>
                <w:b/>
              </w:rPr>
              <w:t>Miramont Castle, Manitou Springs, CO c. 1907</w:t>
            </w:r>
          </w:p>
        </w:tc>
        <w:tc>
          <w:tcPr>
            <w:tcW w:w="2421" w:type="dxa"/>
          </w:tcPr>
          <w:p w14:paraId="41EC90A5" w14:textId="77777777" w:rsidR="00981A70" w:rsidRPr="00557F90" w:rsidRDefault="00981A70" w:rsidP="00844BB8">
            <w:pPr>
              <w:spacing w:line="240" w:lineRule="auto"/>
              <w:rPr>
                <w:rFonts w:ascii="Arial" w:hAnsi="Arial" w:cs="Arial"/>
                <w:b/>
              </w:rPr>
            </w:pPr>
            <w:r>
              <w:rPr>
                <w:rFonts w:ascii="Arial" w:hAnsi="Arial" w:cs="Arial"/>
                <w:b/>
              </w:rPr>
              <w:t>Miramont Sanatorium – photo from the National Register Nomination April 11, 1977</w:t>
            </w:r>
          </w:p>
        </w:tc>
        <w:tc>
          <w:tcPr>
            <w:tcW w:w="2371" w:type="dxa"/>
          </w:tcPr>
          <w:p w14:paraId="2B75E834" w14:textId="77777777" w:rsidR="00EF2517" w:rsidRPr="004F7A68" w:rsidRDefault="005A138A" w:rsidP="00844BB8">
            <w:pPr>
              <w:spacing w:line="240" w:lineRule="auto"/>
              <w:rPr>
                <w:rFonts w:ascii="Arial" w:hAnsi="Arial" w:cs="Arial"/>
                <w:b/>
              </w:rPr>
            </w:pPr>
            <w:r>
              <w:rPr>
                <w:rFonts w:ascii="Arial" w:hAnsi="Arial" w:cs="Arial"/>
                <w:b/>
              </w:rPr>
              <w:t xml:space="preserve">“Free Clinic Opened for Tuberculars” in the </w:t>
            </w:r>
            <w:r w:rsidRPr="005A138A">
              <w:rPr>
                <w:rFonts w:ascii="Arial" w:hAnsi="Arial" w:cs="Arial"/>
                <w:b/>
                <w:i/>
              </w:rPr>
              <w:t>Colorado Springs Gazette</w:t>
            </w:r>
            <w:r>
              <w:rPr>
                <w:rFonts w:ascii="Arial" w:hAnsi="Arial" w:cs="Arial"/>
                <w:b/>
              </w:rPr>
              <w:t>, March 29, 1919</w:t>
            </w:r>
          </w:p>
        </w:tc>
        <w:tc>
          <w:tcPr>
            <w:tcW w:w="2472" w:type="dxa"/>
          </w:tcPr>
          <w:p w14:paraId="6559D9B2" w14:textId="77777777" w:rsidR="00EF2517" w:rsidRPr="00255C5E" w:rsidRDefault="00114B56" w:rsidP="00844BB8">
            <w:pPr>
              <w:spacing w:line="240" w:lineRule="auto"/>
              <w:rPr>
                <w:rFonts w:ascii="Arial" w:hAnsi="Arial" w:cs="Arial"/>
                <w:b/>
              </w:rPr>
            </w:pPr>
            <w:r>
              <w:rPr>
                <w:rFonts w:ascii="Arial" w:hAnsi="Arial" w:cs="Arial"/>
                <w:b/>
              </w:rPr>
              <w:t>“</w:t>
            </w:r>
            <w:r w:rsidR="0062580E">
              <w:rPr>
                <w:rFonts w:ascii="Arial" w:hAnsi="Arial" w:cs="Arial"/>
                <w:b/>
              </w:rPr>
              <w:t>M.W.A. Has 10,000 Tubercular Cases”</w:t>
            </w:r>
            <w:r>
              <w:rPr>
                <w:rFonts w:ascii="Arial" w:hAnsi="Arial" w:cs="Arial"/>
                <w:b/>
              </w:rPr>
              <w:t xml:space="preserve"> in </w:t>
            </w:r>
            <w:r w:rsidRPr="00114B56">
              <w:rPr>
                <w:rFonts w:ascii="Arial" w:hAnsi="Arial" w:cs="Arial"/>
                <w:b/>
                <w:i/>
              </w:rPr>
              <w:t>Colorado Springs Gazette</w:t>
            </w:r>
            <w:r>
              <w:rPr>
                <w:rFonts w:ascii="Arial" w:hAnsi="Arial" w:cs="Arial"/>
                <w:b/>
              </w:rPr>
              <w:t xml:space="preserve">, June 25, 1919 </w:t>
            </w:r>
          </w:p>
        </w:tc>
      </w:tr>
      <w:tr w:rsidR="00EF2517" w:rsidRPr="007E0E7E" w14:paraId="512D6D61" w14:textId="77777777" w:rsidTr="00844BB8">
        <w:tc>
          <w:tcPr>
            <w:tcW w:w="2421" w:type="dxa"/>
          </w:tcPr>
          <w:p w14:paraId="29DD6A79" w14:textId="77777777" w:rsidR="00EF2517" w:rsidRPr="007E0E7E" w:rsidRDefault="007E0E7E" w:rsidP="00FF5AC5">
            <w:pPr>
              <w:spacing w:line="240" w:lineRule="auto"/>
              <w:rPr>
                <w:rFonts w:ascii="Arial" w:hAnsi="Arial" w:cs="Arial"/>
              </w:rPr>
            </w:pPr>
            <w:r w:rsidRPr="007E0E7E">
              <w:rPr>
                <w:rFonts w:ascii="Arial" w:hAnsi="Arial" w:cs="Arial"/>
              </w:rPr>
              <w:t>T</w:t>
            </w:r>
            <w:r w:rsidR="00EF2517" w:rsidRPr="007E0E7E">
              <w:rPr>
                <w:rFonts w:ascii="Arial" w:hAnsi="Arial" w:cs="Arial"/>
              </w:rPr>
              <w:t xml:space="preserve">ranscript of </w:t>
            </w:r>
            <w:r>
              <w:rPr>
                <w:rFonts w:ascii="Arial" w:hAnsi="Arial" w:cs="Arial"/>
              </w:rPr>
              <w:t>a paper given by Dr. Frederick I. Knight a well-known specialist in lung diseases. It resulted in the migration of many tuberculars to Colorado</w:t>
            </w:r>
            <w:r w:rsidR="00844BB8">
              <w:rPr>
                <w:rFonts w:ascii="Arial" w:hAnsi="Arial" w:cs="Arial"/>
              </w:rPr>
              <w:t>.</w:t>
            </w:r>
          </w:p>
        </w:tc>
        <w:tc>
          <w:tcPr>
            <w:tcW w:w="2421" w:type="dxa"/>
          </w:tcPr>
          <w:p w14:paraId="2E4A5FC0" w14:textId="77777777" w:rsidR="00EF2517" w:rsidRPr="007E0E7E" w:rsidRDefault="009245B8" w:rsidP="00FF5AC5">
            <w:pPr>
              <w:spacing w:line="240" w:lineRule="auto"/>
              <w:rPr>
                <w:rFonts w:ascii="Arial" w:hAnsi="Arial" w:cs="Arial"/>
              </w:rPr>
            </w:pPr>
            <w:r>
              <w:rPr>
                <w:rFonts w:ascii="Arial" w:hAnsi="Arial" w:cs="Arial"/>
              </w:rPr>
              <w:t>Illustrated article about tuberculosis and the history of the Modern Woodmen of America Sanatoria</w:t>
            </w:r>
            <w:r w:rsidR="00844BB8">
              <w:rPr>
                <w:rFonts w:ascii="Arial" w:hAnsi="Arial" w:cs="Arial"/>
              </w:rPr>
              <w:t>.</w:t>
            </w:r>
          </w:p>
        </w:tc>
        <w:tc>
          <w:tcPr>
            <w:tcW w:w="2421" w:type="dxa"/>
          </w:tcPr>
          <w:p w14:paraId="764820A3" w14:textId="77777777" w:rsidR="00EF2517" w:rsidRPr="007E0E7E" w:rsidRDefault="00F11A9D" w:rsidP="00FF5AC5">
            <w:pPr>
              <w:spacing w:line="240" w:lineRule="auto"/>
              <w:rPr>
                <w:rFonts w:ascii="Arial" w:hAnsi="Arial" w:cs="Arial"/>
              </w:rPr>
            </w:pPr>
            <w:r>
              <w:rPr>
                <w:rFonts w:ascii="Arial" w:hAnsi="Arial" w:cs="Arial"/>
              </w:rPr>
              <w:t>Illustrated article about the history of Miramont Castle Sanatorium. Highlights the work of founder Father Jean Francolon and the Sisters of Mercy.</w:t>
            </w:r>
          </w:p>
        </w:tc>
        <w:tc>
          <w:tcPr>
            <w:tcW w:w="2421" w:type="dxa"/>
          </w:tcPr>
          <w:p w14:paraId="48190FE4" w14:textId="77777777" w:rsidR="00EF2517" w:rsidRPr="007E0E7E" w:rsidRDefault="00981A70" w:rsidP="00844BB8">
            <w:pPr>
              <w:spacing w:line="240" w:lineRule="auto"/>
              <w:rPr>
                <w:rFonts w:ascii="Arial" w:hAnsi="Arial" w:cs="Arial"/>
              </w:rPr>
            </w:pPr>
            <w:r>
              <w:rPr>
                <w:rFonts w:ascii="Arial" w:hAnsi="Arial" w:cs="Arial"/>
              </w:rPr>
              <w:t>Th</w:t>
            </w:r>
            <w:r w:rsidR="00892291">
              <w:rPr>
                <w:rFonts w:ascii="Arial" w:hAnsi="Arial" w:cs="Arial"/>
              </w:rPr>
              <w:t xml:space="preserve">e entire nomination is </w:t>
            </w:r>
            <w:r>
              <w:rPr>
                <w:rFonts w:ascii="Arial" w:hAnsi="Arial" w:cs="Arial"/>
              </w:rPr>
              <w:t xml:space="preserve">currently </w:t>
            </w:r>
            <w:r w:rsidR="00892291">
              <w:rPr>
                <w:rFonts w:ascii="Arial" w:hAnsi="Arial" w:cs="Arial"/>
              </w:rPr>
              <w:t xml:space="preserve">not </w:t>
            </w:r>
            <w:r>
              <w:rPr>
                <w:rFonts w:ascii="Arial" w:hAnsi="Arial" w:cs="Arial"/>
              </w:rPr>
              <w:t>digitized. This photo is all that is available in digital format at this time.</w:t>
            </w:r>
          </w:p>
        </w:tc>
        <w:tc>
          <w:tcPr>
            <w:tcW w:w="2371" w:type="dxa"/>
          </w:tcPr>
          <w:p w14:paraId="04836F47" w14:textId="77777777" w:rsidR="00EF2517" w:rsidRPr="007E0E7E" w:rsidRDefault="00892291" w:rsidP="00FF5AC5">
            <w:pPr>
              <w:spacing w:line="240" w:lineRule="auto"/>
              <w:rPr>
                <w:rFonts w:ascii="Arial" w:hAnsi="Arial" w:cs="Arial"/>
              </w:rPr>
            </w:pPr>
            <w:r>
              <w:rPr>
                <w:rFonts w:ascii="Arial" w:hAnsi="Arial" w:cs="Arial"/>
              </w:rPr>
              <w:t>The article discusses the need for free or inexpensive clinics for the care of tuberculars. It reflects the understanding of TB as a contagious disease.</w:t>
            </w:r>
          </w:p>
        </w:tc>
        <w:tc>
          <w:tcPr>
            <w:tcW w:w="2472" w:type="dxa"/>
          </w:tcPr>
          <w:p w14:paraId="4150BB47" w14:textId="77777777" w:rsidR="00EF2517" w:rsidRPr="007E0E7E" w:rsidRDefault="00E3373E" w:rsidP="00E3373E">
            <w:pPr>
              <w:spacing w:line="240" w:lineRule="auto"/>
              <w:rPr>
                <w:rFonts w:ascii="Arial" w:hAnsi="Arial" w:cs="Arial"/>
              </w:rPr>
            </w:pPr>
            <w:r>
              <w:rPr>
                <w:rFonts w:ascii="Arial" w:hAnsi="Arial" w:cs="Arial"/>
              </w:rPr>
              <w:t>Report on the efforts of the</w:t>
            </w:r>
            <w:r w:rsidR="00EF2517" w:rsidRPr="007E0E7E">
              <w:rPr>
                <w:rFonts w:ascii="Arial" w:hAnsi="Arial" w:cs="Arial"/>
              </w:rPr>
              <w:t xml:space="preserve"> Modern Woodmen of America</w:t>
            </w:r>
            <w:r w:rsidR="00892291">
              <w:rPr>
                <w:rFonts w:ascii="Arial" w:hAnsi="Arial" w:cs="Arial"/>
              </w:rPr>
              <w:t xml:space="preserve"> O</w:t>
            </w:r>
            <w:r>
              <w:rPr>
                <w:rFonts w:ascii="Arial" w:hAnsi="Arial" w:cs="Arial"/>
              </w:rPr>
              <w:t>rganization to greatly increase the number of patients being treated at this TB Tent Sanatorium.</w:t>
            </w:r>
          </w:p>
        </w:tc>
      </w:tr>
      <w:tr w:rsidR="00EF2517" w:rsidRPr="004122A6" w14:paraId="38CCD5ED" w14:textId="77777777" w:rsidTr="00844BB8">
        <w:tc>
          <w:tcPr>
            <w:tcW w:w="2421" w:type="dxa"/>
          </w:tcPr>
          <w:p w14:paraId="56CA133B" w14:textId="77777777" w:rsidR="00EF2517" w:rsidRPr="004122A6" w:rsidRDefault="007E0E7E" w:rsidP="00FF5AC5">
            <w:pPr>
              <w:spacing w:line="240" w:lineRule="auto"/>
              <w:rPr>
                <w:rFonts w:ascii="Arial" w:hAnsi="Arial"/>
              </w:rPr>
            </w:pPr>
            <w:r>
              <w:rPr>
                <w:rFonts w:ascii="Arial" w:hAnsi="Arial"/>
              </w:rPr>
              <w:t>“The best article on the climate of Colorado and on the class of individuals who should come here, that has appeared in any medical journal.”</w:t>
            </w:r>
          </w:p>
        </w:tc>
        <w:tc>
          <w:tcPr>
            <w:tcW w:w="2421" w:type="dxa"/>
          </w:tcPr>
          <w:p w14:paraId="215094FA" w14:textId="77777777" w:rsidR="00EF2517" w:rsidRPr="004122A6" w:rsidRDefault="00EF2517" w:rsidP="00892291">
            <w:pPr>
              <w:spacing w:after="0" w:line="240" w:lineRule="auto"/>
              <w:rPr>
                <w:rFonts w:ascii="Arial" w:hAnsi="Arial"/>
              </w:rPr>
            </w:pPr>
            <w:r>
              <w:rPr>
                <w:rFonts w:ascii="Arial" w:hAnsi="Arial"/>
              </w:rPr>
              <w:t xml:space="preserve">Dr. Charles Fox Gardiner invented the TB hut for single patients, allowing many more to live more </w:t>
            </w:r>
            <w:r w:rsidR="00892291">
              <w:rPr>
                <w:rFonts w:ascii="Arial" w:hAnsi="Arial"/>
              </w:rPr>
              <w:t>inexpensively</w:t>
            </w:r>
            <w:r w:rsidR="00844BB8">
              <w:rPr>
                <w:rFonts w:ascii="Arial" w:hAnsi="Arial"/>
              </w:rPr>
              <w:t>.</w:t>
            </w:r>
          </w:p>
        </w:tc>
        <w:tc>
          <w:tcPr>
            <w:tcW w:w="2421" w:type="dxa"/>
          </w:tcPr>
          <w:p w14:paraId="2B700CCB" w14:textId="77777777" w:rsidR="00EF2517" w:rsidRPr="004122A6" w:rsidRDefault="00981A70" w:rsidP="00FF5AC5">
            <w:pPr>
              <w:spacing w:after="0" w:line="240" w:lineRule="auto"/>
              <w:rPr>
                <w:rFonts w:ascii="Arial" w:hAnsi="Arial"/>
              </w:rPr>
            </w:pPr>
            <w:r>
              <w:rPr>
                <w:rFonts w:ascii="Arial" w:hAnsi="Arial"/>
              </w:rPr>
              <w:t>Periods of particular significance include 1875-1899, 1900-1927. Article also contains a discussion of the 9 architectural styles found in the castle.</w:t>
            </w:r>
          </w:p>
        </w:tc>
        <w:tc>
          <w:tcPr>
            <w:tcW w:w="2421" w:type="dxa"/>
          </w:tcPr>
          <w:p w14:paraId="04A796A6" w14:textId="77777777" w:rsidR="00EF2517" w:rsidRPr="004122A6" w:rsidRDefault="00981A70" w:rsidP="00844BB8">
            <w:pPr>
              <w:spacing w:after="0" w:line="240" w:lineRule="auto"/>
              <w:rPr>
                <w:rFonts w:ascii="Arial" w:hAnsi="Arial"/>
              </w:rPr>
            </w:pPr>
            <w:r>
              <w:rPr>
                <w:rFonts w:ascii="Arial" w:hAnsi="Arial"/>
              </w:rPr>
              <w:t>The building is significant because of its engineering and architectural aspects. Example of Tudor Revival, Queen Anne, and Romanesque styles.</w:t>
            </w:r>
          </w:p>
        </w:tc>
        <w:tc>
          <w:tcPr>
            <w:tcW w:w="2371" w:type="dxa"/>
          </w:tcPr>
          <w:p w14:paraId="2C4B1C0C" w14:textId="77777777" w:rsidR="00EF2517" w:rsidRPr="004122A6" w:rsidRDefault="00892291" w:rsidP="00FF5AC5">
            <w:pPr>
              <w:spacing w:line="240" w:lineRule="auto"/>
              <w:rPr>
                <w:rFonts w:ascii="Arial" w:hAnsi="Arial"/>
              </w:rPr>
            </w:pPr>
            <w:r>
              <w:rPr>
                <w:rFonts w:ascii="Arial" w:hAnsi="Arial"/>
              </w:rPr>
              <w:t>Among the many individuals identified that were involved in this project was Dr. Gerald B. Webb, an internationally known leader in the fight against TB</w:t>
            </w:r>
            <w:r w:rsidR="005A138A">
              <w:rPr>
                <w:rFonts w:ascii="Arial" w:hAnsi="Arial"/>
              </w:rPr>
              <w:t>.</w:t>
            </w:r>
          </w:p>
        </w:tc>
        <w:tc>
          <w:tcPr>
            <w:tcW w:w="2472" w:type="dxa"/>
          </w:tcPr>
          <w:p w14:paraId="587FC59C" w14:textId="77777777" w:rsidR="00EF2517" w:rsidRPr="004122A6" w:rsidRDefault="00E3373E" w:rsidP="00FF5AC5">
            <w:pPr>
              <w:spacing w:line="240" w:lineRule="auto"/>
              <w:rPr>
                <w:rFonts w:ascii="Arial" w:hAnsi="Arial"/>
              </w:rPr>
            </w:pPr>
            <w:r>
              <w:rPr>
                <w:rFonts w:ascii="Arial" w:hAnsi="Arial"/>
              </w:rPr>
              <w:t>Located north of Colorado Springs in what is now known as Woodman Valley, this was one of the largest “tent colonies” developed to house tuberculars.</w:t>
            </w:r>
          </w:p>
        </w:tc>
      </w:tr>
    </w:tbl>
    <w:p w14:paraId="2537C04A" w14:textId="77777777" w:rsidR="00844BB8" w:rsidRDefault="00844BB8">
      <w:r>
        <w:br w:type="page"/>
      </w:r>
    </w:p>
    <w:tbl>
      <w:tblPr>
        <w:tblpPr w:leftFromText="180" w:rightFromText="180" w:vertAnchor="text" w:horzAnchor="margin" w:tblpY="288"/>
        <w:tblOverlap w:val="never"/>
        <w:tblW w:w="14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21"/>
        <w:gridCol w:w="2421"/>
        <w:gridCol w:w="2421"/>
        <w:gridCol w:w="2421"/>
        <w:gridCol w:w="2371"/>
        <w:gridCol w:w="2472"/>
      </w:tblGrid>
      <w:tr w:rsidR="00EF2517" w:rsidRPr="00055363" w14:paraId="407682C6" w14:textId="77777777" w:rsidTr="00D70E00">
        <w:trPr>
          <w:trHeight w:val="3384"/>
        </w:trPr>
        <w:tc>
          <w:tcPr>
            <w:tcW w:w="2421" w:type="dxa"/>
          </w:tcPr>
          <w:p w14:paraId="66D88C88" w14:textId="77777777" w:rsidR="00EF2517" w:rsidRPr="00055363" w:rsidRDefault="00EF2517" w:rsidP="00D02B2D">
            <w:pPr>
              <w:spacing w:after="0"/>
              <w:jc w:val="center"/>
              <w:rPr>
                <w:rFonts w:ascii="Arial" w:hAnsi="Arial" w:cs="Arial"/>
              </w:rPr>
            </w:pPr>
          </w:p>
          <w:p w14:paraId="1C941959" w14:textId="77777777" w:rsidR="00EF2517" w:rsidRPr="00055363" w:rsidRDefault="00EF2517" w:rsidP="00D02B2D">
            <w:pPr>
              <w:spacing w:after="0"/>
              <w:jc w:val="center"/>
              <w:rPr>
                <w:rFonts w:ascii="Arial" w:hAnsi="Arial" w:cs="Arial"/>
              </w:rPr>
            </w:pPr>
            <w:r>
              <w:rPr>
                <w:rFonts w:ascii="Arial" w:hAnsi="Arial" w:cs="Arial"/>
                <w:noProof/>
                <w:lang w:eastAsia="zh-CN"/>
              </w:rPr>
              <w:drawing>
                <wp:inline distT="0" distB="0" distL="0" distR="0" wp14:anchorId="1674CCD2" wp14:editId="19E25C00">
                  <wp:extent cx="1397000" cy="1752600"/>
                  <wp:effectExtent l="0" t="0" r="0" b="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397000" cy="1752600"/>
                          </a:xfrm>
                          <a:prstGeom prst="rect">
                            <a:avLst/>
                          </a:prstGeom>
                          <a:noFill/>
                          <a:ln>
                            <a:noFill/>
                          </a:ln>
                        </pic:spPr>
                      </pic:pic>
                    </a:graphicData>
                  </a:graphic>
                </wp:inline>
              </w:drawing>
            </w:r>
          </w:p>
          <w:p w14:paraId="789D19EF" w14:textId="77777777" w:rsidR="00EF2517" w:rsidRPr="00055363" w:rsidRDefault="00EF2517" w:rsidP="00D02B2D">
            <w:pPr>
              <w:spacing w:after="0"/>
              <w:jc w:val="center"/>
              <w:rPr>
                <w:rFonts w:ascii="Arial" w:hAnsi="Arial" w:cs="Arial"/>
              </w:rPr>
            </w:pPr>
          </w:p>
        </w:tc>
        <w:tc>
          <w:tcPr>
            <w:tcW w:w="2421" w:type="dxa"/>
          </w:tcPr>
          <w:p w14:paraId="3DF8E547" w14:textId="77777777" w:rsidR="00EF2517" w:rsidRPr="00055363" w:rsidRDefault="00EF2517" w:rsidP="00D02B2D">
            <w:pPr>
              <w:spacing w:after="0"/>
              <w:jc w:val="center"/>
              <w:rPr>
                <w:rFonts w:ascii="Arial" w:hAnsi="Arial" w:cs="Arial"/>
              </w:rPr>
            </w:pPr>
          </w:p>
          <w:p w14:paraId="1080AD96" w14:textId="77777777" w:rsidR="00EF2517" w:rsidRDefault="00FE103A" w:rsidP="00D02B2D">
            <w:pPr>
              <w:spacing w:after="0"/>
              <w:jc w:val="center"/>
              <w:rPr>
                <w:rFonts w:ascii="Arial" w:hAnsi="Arial" w:cs="Arial"/>
              </w:rPr>
            </w:pPr>
            <w:r>
              <w:rPr>
                <w:rFonts w:ascii="Arial" w:hAnsi="Arial" w:cs="Arial"/>
                <w:noProof/>
                <w:lang w:eastAsia="zh-CN"/>
              </w:rPr>
              <w:drawing>
                <wp:inline distT="0" distB="0" distL="0" distR="0" wp14:anchorId="1BF02FF6" wp14:editId="686CC08A">
                  <wp:extent cx="957368" cy="1958253"/>
                  <wp:effectExtent l="0" t="0" r="8255" b="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96183" cy="2037648"/>
                          </a:xfrm>
                          <a:prstGeom prst="rect">
                            <a:avLst/>
                          </a:prstGeom>
                          <a:noFill/>
                          <a:ln>
                            <a:noFill/>
                          </a:ln>
                        </pic:spPr>
                      </pic:pic>
                    </a:graphicData>
                  </a:graphic>
                </wp:inline>
              </w:drawing>
            </w:r>
          </w:p>
          <w:p w14:paraId="33901056" w14:textId="77777777" w:rsidR="00EF2517" w:rsidRPr="00055363" w:rsidRDefault="00EF2517" w:rsidP="00D02B2D">
            <w:pPr>
              <w:spacing w:after="0"/>
              <w:jc w:val="center"/>
              <w:rPr>
                <w:rFonts w:ascii="Arial" w:hAnsi="Arial" w:cs="Arial"/>
              </w:rPr>
            </w:pPr>
          </w:p>
        </w:tc>
        <w:tc>
          <w:tcPr>
            <w:tcW w:w="2421" w:type="dxa"/>
          </w:tcPr>
          <w:p w14:paraId="38CF799A" w14:textId="77777777" w:rsidR="00EF2517" w:rsidRDefault="00EF2517" w:rsidP="00D02B2D">
            <w:pPr>
              <w:spacing w:after="0"/>
              <w:jc w:val="center"/>
              <w:rPr>
                <w:rFonts w:ascii="Arial" w:hAnsi="Arial" w:cs="Arial"/>
              </w:rPr>
            </w:pPr>
          </w:p>
          <w:p w14:paraId="0A78D1EE" w14:textId="77777777" w:rsidR="00EF2517" w:rsidRPr="00055363" w:rsidRDefault="001F35F1" w:rsidP="00D02B2D">
            <w:pPr>
              <w:spacing w:after="0"/>
              <w:jc w:val="center"/>
              <w:rPr>
                <w:rFonts w:ascii="Arial" w:hAnsi="Arial" w:cs="Arial"/>
              </w:rPr>
            </w:pPr>
            <w:r>
              <w:rPr>
                <w:rFonts w:ascii="Arial" w:hAnsi="Arial" w:cs="Arial"/>
                <w:noProof/>
                <w:lang w:eastAsia="zh-CN"/>
              </w:rPr>
              <w:drawing>
                <wp:inline distT="0" distB="0" distL="0" distR="0" wp14:anchorId="2F23559C" wp14:editId="79981597">
                  <wp:extent cx="1397000" cy="787400"/>
                  <wp:effectExtent l="0" t="0" r="0" b="0"/>
                  <wp:docPr id="3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397000" cy="787400"/>
                          </a:xfrm>
                          <a:prstGeom prst="rect">
                            <a:avLst/>
                          </a:prstGeom>
                          <a:noFill/>
                          <a:ln>
                            <a:noFill/>
                          </a:ln>
                        </pic:spPr>
                      </pic:pic>
                    </a:graphicData>
                  </a:graphic>
                </wp:inline>
              </w:drawing>
            </w:r>
          </w:p>
          <w:p w14:paraId="581A47CA" w14:textId="77777777" w:rsidR="00EF2517" w:rsidRPr="00055363" w:rsidRDefault="00EF2517" w:rsidP="00D02B2D">
            <w:pPr>
              <w:spacing w:after="0"/>
              <w:jc w:val="center"/>
              <w:rPr>
                <w:rFonts w:ascii="Arial" w:hAnsi="Arial" w:cs="Arial"/>
              </w:rPr>
            </w:pPr>
          </w:p>
        </w:tc>
        <w:tc>
          <w:tcPr>
            <w:tcW w:w="2421" w:type="dxa"/>
          </w:tcPr>
          <w:p w14:paraId="0340F04C" w14:textId="77777777" w:rsidR="00EF2517" w:rsidRPr="00055363" w:rsidRDefault="00EF2517" w:rsidP="00D02B2D">
            <w:pPr>
              <w:spacing w:after="0"/>
              <w:jc w:val="center"/>
              <w:rPr>
                <w:rFonts w:ascii="Arial" w:hAnsi="Arial" w:cs="Arial"/>
              </w:rPr>
            </w:pPr>
          </w:p>
          <w:p w14:paraId="6D4F33E7" w14:textId="77777777" w:rsidR="00EF2517" w:rsidRPr="00055363" w:rsidRDefault="00313413" w:rsidP="00D02B2D">
            <w:pPr>
              <w:shd w:val="clear" w:color="auto" w:fill="FFFFFF"/>
              <w:spacing w:line="240" w:lineRule="auto"/>
              <w:jc w:val="center"/>
              <w:rPr>
                <w:rFonts w:ascii="Arial" w:eastAsia="Times New Roman" w:hAnsi="Arial" w:cs="Arial"/>
                <w:color w:val="222222"/>
                <w:sz w:val="24"/>
                <w:szCs w:val="24"/>
              </w:rPr>
            </w:pPr>
            <w:r>
              <w:rPr>
                <w:rFonts w:ascii="Helvetica" w:eastAsia="Times New Roman" w:hAnsi="Helvetica" w:cs="Helvetica"/>
                <w:noProof/>
                <w:sz w:val="24"/>
                <w:szCs w:val="24"/>
                <w:lang w:eastAsia="zh-CN"/>
              </w:rPr>
              <w:drawing>
                <wp:inline distT="0" distB="0" distL="0" distR="0" wp14:anchorId="5A812C7A" wp14:editId="28943072">
                  <wp:extent cx="1338649" cy="1056640"/>
                  <wp:effectExtent l="0" t="0" r="7620" b="1016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44987" cy="1061643"/>
                          </a:xfrm>
                          <a:prstGeom prst="rect">
                            <a:avLst/>
                          </a:prstGeom>
                          <a:noFill/>
                          <a:ln>
                            <a:noFill/>
                          </a:ln>
                        </pic:spPr>
                      </pic:pic>
                    </a:graphicData>
                  </a:graphic>
                </wp:inline>
              </w:drawing>
            </w:r>
          </w:p>
        </w:tc>
        <w:tc>
          <w:tcPr>
            <w:tcW w:w="2371" w:type="dxa"/>
          </w:tcPr>
          <w:p w14:paraId="128709C7" w14:textId="77777777" w:rsidR="00EF2517" w:rsidRDefault="00EF2517" w:rsidP="00D02B2D">
            <w:pPr>
              <w:spacing w:after="0"/>
              <w:jc w:val="center"/>
              <w:rPr>
                <w:rFonts w:ascii="Arial" w:hAnsi="Arial" w:cs="Arial"/>
              </w:rPr>
            </w:pPr>
          </w:p>
          <w:p w14:paraId="618ECE37" w14:textId="77777777" w:rsidR="00EF2517" w:rsidRPr="00055363" w:rsidRDefault="00EF2517" w:rsidP="00D02B2D">
            <w:pPr>
              <w:spacing w:after="0"/>
              <w:jc w:val="center"/>
              <w:rPr>
                <w:rFonts w:ascii="Arial" w:hAnsi="Arial" w:cs="Arial"/>
              </w:rPr>
            </w:pPr>
            <w:r>
              <w:rPr>
                <w:rFonts w:ascii="Arial" w:hAnsi="Arial" w:cs="Arial"/>
                <w:noProof/>
                <w:lang w:eastAsia="zh-CN"/>
              </w:rPr>
              <w:drawing>
                <wp:inline distT="0" distB="0" distL="0" distR="0" wp14:anchorId="58133D02" wp14:editId="75186D62">
                  <wp:extent cx="1397000" cy="1886373"/>
                  <wp:effectExtent l="0" t="0" r="0" b="0"/>
                  <wp:docPr id="3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11834" cy="1906403"/>
                          </a:xfrm>
                          <a:prstGeom prst="rect">
                            <a:avLst/>
                          </a:prstGeom>
                          <a:noFill/>
                          <a:ln>
                            <a:noFill/>
                          </a:ln>
                        </pic:spPr>
                      </pic:pic>
                    </a:graphicData>
                  </a:graphic>
                </wp:inline>
              </w:drawing>
            </w:r>
          </w:p>
        </w:tc>
        <w:tc>
          <w:tcPr>
            <w:tcW w:w="2472" w:type="dxa"/>
          </w:tcPr>
          <w:p w14:paraId="3E89F34A" w14:textId="77777777" w:rsidR="00EF2517" w:rsidRPr="00055363" w:rsidRDefault="00EF2517" w:rsidP="00D02B2D">
            <w:pPr>
              <w:spacing w:after="0"/>
              <w:jc w:val="center"/>
              <w:rPr>
                <w:rFonts w:ascii="Arial" w:hAnsi="Arial" w:cs="Arial"/>
              </w:rPr>
            </w:pPr>
          </w:p>
          <w:p w14:paraId="4D473985" w14:textId="77777777" w:rsidR="00EF2517" w:rsidRPr="00055363" w:rsidRDefault="00EF2517" w:rsidP="00D02B2D">
            <w:pPr>
              <w:spacing w:after="0"/>
              <w:jc w:val="center"/>
              <w:rPr>
                <w:rFonts w:ascii="Arial" w:hAnsi="Arial" w:cs="Arial"/>
              </w:rPr>
            </w:pPr>
            <w:r>
              <w:rPr>
                <w:rFonts w:ascii="Arial" w:hAnsi="Arial" w:cs="Arial"/>
                <w:noProof/>
                <w:lang w:eastAsia="zh-CN"/>
              </w:rPr>
              <w:drawing>
                <wp:inline distT="0" distB="0" distL="0" distR="0" wp14:anchorId="45294BE0" wp14:editId="5C50B334">
                  <wp:extent cx="1383665" cy="1772073"/>
                  <wp:effectExtent l="0" t="0" r="0" b="6350"/>
                  <wp:docPr id="3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395635" cy="1787403"/>
                          </a:xfrm>
                          <a:prstGeom prst="rect">
                            <a:avLst/>
                          </a:prstGeom>
                          <a:noFill/>
                          <a:ln>
                            <a:noFill/>
                          </a:ln>
                        </pic:spPr>
                      </pic:pic>
                    </a:graphicData>
                  </a:graphic>
                </wp:inline>
              </w:drawing>
            </w:r>
          </w:p>
        </w:tc>
      </w:tr>
      <w:tr w:rsidR="00D70E00" w:rsidRPr="00313413" w14:paraId="2DDF72EC" w14:textId="77777777" w:rsidTr="00D70E00">
        <w:tc>
          <w:tcPr>
            <w:tcW w:w="2421" w:type="dxa"/>
          </w:tcPr>
          <w:p w14:paraId="1D83CF82" w14:textId="77777777" w:rsidR="00D70E00" w:rsidRPr="00313413" w:rsidRDefault="00204F0D" w:rsidP="00AE6D28">
            <w:pPr>
              <w:spacing w:line="240" w:lineRule="auto"/>
              <w:rPr>
                <w:rFonts w:ascii="Arial" w:hAnsi="Arial" w:cs="Arial"/>
              </w:rPr>
            </w:pPr>
            <w:hyperlink r:id="rId14" w:history="1">
              <w:r w:rsidR="00D70E00" w:rsidRPr="00313413">
                <w:rPr>
                  <w:rStyle w:val="Hyperlink"/>
                  <w:rFonts w:ascii="Arial" w:hAnsi="Arial" w:cs="Arial"/>
                </w:rPr>
                <w:t>http://more.ppld.org:8080/specialcollections/index/ArticleOrders/522516.pdf</w:t>
              </w:r>
            </w:hyperlink>
          </w:p>
        </w:tc>
        <w:tc>
          <w:tcPr>
            <w:tcW w:w="2421" w:type="dxa"/>
          </w:tcPr>
          <w:p w14:paraId="64BC5F14" w14:textId="77777777" w:rsidR="00D70E00" w:rsidRPr="00313413" w:rsidRDefault="00204F0D" w:rsidP="00FE103A">
            <w:pPr>
              <w:spacing w:line="240" w:lineRule="auto"/>
              <w:rPr>
                <w:rFonts w:ascii="Arial" w:hAnsi="Arial" w:cs="Arial"/>
              </w:rPr>
            </w:pPr>
            <w:hyperlink r:id="rId15" w:history="1">
              <w:r w:rsidR="00FE103A" w:rsidRPr="00313413">
                <w:rPr>
                  <w:rStyle w:val="Hyperlink"/>
                  <w:rFonts w:ascii="Arial" w:hAnsi="Arial" w:cs="Arial"/>
                </w:rPr>
                <w:t>https://southerncoloradohistory.wikispaces.com/Modern+Woodmen+Sanatorium</w:t>
              </w:r>
            </w:hyperlink>
          </w:p>
        </w:tc>
        <w:tc>
          <w:tcPr>
            <w:tcW w:w="2421" w:type="dxa"/>
          </w:tcPr>
          <w:p w14:paraId="29986C97" w14:textId="77777777" w:rsidR="00D70E00" w:rsidRPr="00313413" w:rsidRDefault="00204F0D" w:rsidP="001F35F1">
            <w:pPr>
              <w:rPr>
                <w:rFonts w:ascii="Arial" w:hAnsi="Arial" w:cs="Arial"/>
              </w:rPr>
            </w:pPr>
            <w:hyperlink r:id="rId16" w:history="1">
              <w:r w:rsidR="001F35F1" w:rsidRPr="00313413">
                <w:rPr>
                  <w:rStyle w:val="Hyperlink"/>
                  <w:rFonts w:ascii="Arial" w:hAnsi="Arial" w:cs="Arial"/>
                </w:rPr>
                <w:t>http://www.miramontcastle.org/index.php/the-sisters-of-mercy</w:t>
              </w:r>
            </w:hyperlink>
          </w:p>
        </w:tc>
        <w:tc>
          <w:tcPr>
            <w:tcW w:w="2421" w:type="dxa"/>
          </w:tcPr>
          <w:p w14:paraId="578AAD07" w14:textId="77777777" w:rsidR="00D70E00" w:rsidRPr="00313413" w:rsidRDefault="00204F0D" w:rsidP="00AE6D28">
            <w:pPr>
              <w:spacing w:line="240" w:lineRule="auto"/>
              <w:rPr>
                <w:rFonts w:ascii="Arial" w:hAnsi="Arial" w:cs="Arial"/>
              </w:rPr>
            </w:pPr>
            <w:hyperlink r:id="rId17" w:history="1">
              <w:r w:rsidR="00313413" w:rsidRPr="00313413">
                <w:rPr>
                  <w:rStyle w:val="Hyperlink"/>
                  <w:rFonts w:ascii="Arial" w:hAnsi="Arial" w:cs="Arial"/>
                </w:rPr>
                <w:t>https://npgallery.nps.gov/NRHP/AssetDetail?assetID=e90df132-6265-4d28-a615-f33b9576e5f3</w:t>
              </w:r>
            </w:hyperlink>
          </w:p>
        </w:tc>
        <w:tc>
          <w:tcPr>
            <w:tcW w:w="2371" w:type="dxa"/>
          </w:tcPr>
          <w:p w14:paraId="7E1CCD04" w14:textId="77777777" w:rsidR="00D70E00" w:rsidRPr="00313413" w:rsidRDefault="00204F0D" w:rsidP="00CE3813">
            <w:pPr>
              <w:rPr>
                <w:rFonts w:ascii="Arial" w:hAnsi="Arial" w:cs="Arial"/>
              </w:rPr>
            </w:pPr>
            <w:hyperlink r:id="rId18" w:history="1">
              <w:r w:rsidR="00CE3813" w:rsidRPr="00F80E8B">
                <w:rPr>
                  <w:rStyle w:val="Hyperlink"/>
                  <w:rFonts w:ascii="Arial" w:hAnsi="Arial" w:cs="Arial"/>
                </w:rPr>
                <w:t>http://more.ppld.org:8080/SpecialCollections/Index/ArticleOrders/388890.pdf</w:t>
              </w:r>
            </w:hyperlink>
          </w:p>
        </w:tc>
        <w:tc>
          <w:tcPr>
            <w:tcW w:w="2472" w:type="dxa"/>
          </w:tcPr>
          <w:p w14:paraId="31F20CBD" w14:textId="77777777" w:rsidR="00D70E00" w:rsidRPr="00313413" w:rsidRDefault="00204F0D" w:rsidP="00AE6D28">
            <w:pPr>
              <w:spacing w:line="240" w:lineRule="auto"/>
              <w:rPr>
                <w:rFonts w:ascii="Arial" w:hAnsi="Arial" w:cs="Arial"/>
              </w:rPr>
            </w:pPr>
            <w:hyperlink r:id="rId19" w:history="1">
              <w:r w:rsidR="00D70E00" w:rsidRPr="00313413">
                <w:rPr>
                  <w:rStyle w:val="Hyperlink"/>
                  <w:rFonts w:ascii="Arial" w:hAnsi="Arial" w:cs="Arial"/>
                </w:rPr>
                <w:t>http://more.ppld.org:8080/SpecialCollections/Index/ArticleOrders/336247.pdf</w:t>
              </w:r>
            </w:hyperlink>
          </w:p>
        </w:tc>
      </w:tr>
    </w:tbl>
    <w:p w14:paraId="70488D6A" w14:textId="77777777" w:rsidR="00664272" w:rsidRPr="00313413" w:rsidRDefault="00664272" w:rsidP="00664272">
      <w:pPr>
        <w:rPr>
          <w:rFonts w:ascii="Arial" w:hAnsi="Arial" w:cs="Arial"/>
        </w:rPr>
      </w:pPr>
      <w:r w:rsidRPr="00313413">
        <w:rPr>
          <w:rFonts w:ascii="Arial" w:hAnsi="Arial" w:cs="Arial"/>
        </w:rPr>
        <w:br w:type="page"/>
      </w:r>
    </w:p>
    <w:tbl>
      <w:tblPr>
        <w:tblW w:w="14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21"/>
        <w:gridCol w:w="2421"/>
        <w:gridCol w:w="2443"/>
        <w:gridCol w:w="2399"/>
        <w:gridCol w:w="2421"/>
        <w:gridCol w:w="2422"/>
      </w:tblGrid>
      <w:tr w:rsidR="00EF2517" w:rsidRPr="00424D79" w14:paraId="2E9EB26A" w14:textId="77777777" w:rsidTr="003D316C">
        <w:tc>
          <w:tcPr>
            <w:tcW w:w="2421" w:type="dxa"/>
          </w:tcPr>
          <w:p w14:paraId="2A6618DD" w14:textId="77777777" w:rsidR="00EF2517" w:rsidRPr="00130085" w:rsidRDefault="00664272" w:rsidP="00FF5AC5">
            <w:pPr>
              <w:pStyle w:val="psTitle1"/>
              <w:rPr>
                <w:b/>
                <w:sz w:val="22"/>
                <w:szCs w:val="22"/>
              </w:rPr>
            </w:pPr>
            <w:r>
              <w:rPr>
                <w:b/>
                <w:sz w:val="22"/>
                <w:szCs w:val="22"/>
              </w:rPr>
              <w:t>“</w:t>
            </w:r>
            <w:r w:rsidR="00E55817">
              <w:rPr>
                <w:b/>
                <w:sz w:val="22"/>
                <w:szCs w:val="22"/>
              </w:rPr>
              <w:t>Aged Negro Couple Give Land for New National Sanatorium</w:t>
            </w:r>
            <w:r>
              <w:rPr>
                <w:b/>
                <w:sz w:val="22"/>
                <w:szCs w:val="22"/>
              </w:rPr>
              <w:t xml:space="preserve">” </w:t>
            </w:r>
            <w:r w:rsidRPr="00664272">
              <w:rPr>
                <w:b/>
                <w:i/>
                <w:sz w:val="22"/>
                <w:szCs w:val="22"/>
              </w:rPr>
              <w:t>Colorado Springs Gazette</w:t>
            </w:r>
            <w:r>
              <w:rPr>
                <w:b/>
                <w:sz w:val="22"/>
                <w:szCs w:val="22"/>
              </w:rPr>
              <w:t>, November 22, 1910</w:t>
            </w:r>
          </w:p>
        </w:tc>
        <w:tc>
          <w:tcPr>
            <w:tcW w:w="2421" w:type="dxa"/>
          </w:tcPr>
          <w:p w14:paraId="29D4ABC8" w14:textId="77777777" w:rsidR="00EF2517" w:rsidRPr="000C4C2E" w:rsidRDefault="00664272" w:rsidP="00237F2B">
            <w:pPr>
              <w:spacing w:after="0" w:line="240" w:lineRule="auto"/>
              <w:rPr>
                <w:rFonts w:ascii="Arial" w:hAnsi="Arial" w:cs="Arial"/>
                <w:b/>
              </w:rPr>
            </w:pPr>
            <w:r>
              <w:rPr>
                <w:rFonts w:ascii="Arial" w:hAnsi="Arial" w:cs="Arial"/>
                <w:b/>
              </w:rPr>
              <w:t>“</w:t>
            </w:r>
            <w:r w:rsidR="00EE524A">
              <w:rPr>
                <w:rFonts w:ascii="Arial" w:hAnsi="Arial" w:cs="Arial"/>
                <w:b/>
              </w:rPr>
              <w:t>Cragmor Reorganized as Non-Profit Tuberculosis Sanatorium</w:t>
            </w:r>
            <w:r>
              <w:rPr>
                <w:rFonts w:ascii="Arial" w:hAnsi="Arial" w:cs="Arial"/>
                <w:b/>
              </w:rPr>
              <w:t xml:space="preserve">” </w:t>
            </w:r>
            <w:r w:rsidRPr="00664272">
              <w:rPr>
                <w:rFonts w:ascii="Arial" w:hAnsi="Arial" w:cs="Arial"/>
                <w:b/>
                <w:i/>
              </w:rPr>
              <w:t>Gazette</w:t>
            </w:r>
            <w:r w:rsidR="00237F2B">
              <w:rPr>
                <w:rFonts w:ascii="Arial" w:hAnsi="Arial" w:cs="Arial"/>
                <w:b/>
                <w:i/>
              </w:rPr>
              <w:t xml:space="preserve"> and Telegraph</w:t>
            </w:r>
            <w:r>
              <w:rPr>
                <w:rFonts w:ascii="Arial" w:hAnsi="Arial" w:cs="Arial"/>
                <w:b/>
              </w:rPr>
              <w:t>, February 16, 1936</w:t>
            </w:r>
          </w:p>
        </w:tc>
        <w:tc>
          <w:tcPr>
            <w:tcW w:w="2443" w:type="dxa"/>
          </w:tcPr>
          <w:p w14:paraId="5ECED4CC" w14:textId="77777777" w:rsidR="00EF2517" w:rsidRPr="008B458A" w:rsidRDefault="008B458A" w:rsidP="008B458A">
            <w:pPr>
              <w:spacing w:after="0" w:line="240" w:lineRule="auto"/>
              <w:rPr>
                <w:rFonts w:ascii="Arial" w:hAnsi="Arial" w:cs="Arial"/>
                <w:b/>
              </w:rPr>
            </w:pPr>
            <w:r>
              <w:rPr>
                <w:rFonts w:ascii="Arial" w:hAnsi="Arial" w:cs="Arial"/>
                <w:b/>
              </w:rPr>
              <w:t xml:space="preserve">National Register of Historic Places Nomination form for </w:t>
            </w:r>
            <w:r w:rsidRPr="008B458A">
              <w:rPr>
                <w:rFonts w:ascii="Arial" w:hAnsi="Arial" w:cs="Arial"/>
                <w:b/>
              </w:rPr>
              <w:t xml:space="preserve">Lowry Air Force Base </w:t>
            </w:r>
            <w:r w:rsidR="00214A1F">
              <w:rPr>
                <w:rFonts w:ascii="Arial" w:hAnsi="Arial" w:cs="Arial"/>
                <w:b/>
              </w:rPr>
              <w:t>September 3, 1998</w:t>
            </w:r>
          </w:p>
        </w:tc>
        <w:tc>
          <w:tcPr>
            <w:tcW w:w="2399" w:type="dxa"/>
          </w:tcPr>
          <w:p w14:paraId="3FC67857" w14:textId="77777777" w:rsidR="00EF2517" w:rsidRDefault="000D09AA" w:rsidP="00FF5AC5">
            <w:pPr>
              <w:spacing w:after="0" w:line="240" w:lineRule="auto"/>
              <w:rPr>
                <w:rFonts w:ascii="Arial" w:hAnsi="Arial" w:cs="Arial"/>
                <w:b/>
              </w:rPr>
            </w:pPr>
            <w:r w:rsidRPr="000D09AA">
              <w:rPr>
                <w:rFonts w:ascii="Arial" w:hAnsi="Arial" w:cs="Arial"/>
                <w:b/>
              </w:rPr>
              <w:t>Phipps Sanatorium c. 1911</w:t>
            </w:r>
          </w:p>
          <w:p w14:paraId="3C038077" w14:textId="77777777" w:rsidR="000D09AA" w:rsidRPr="000D09AA" w:rsidRDefault="000D09AA" w:rsidP="00FF5AC5">
            <w:pPr>
              <w:spacing w:after="0" w:line="240" w:lineRule="auto"/>
              <w:rPr>
                <w:rFonts w:ascii="Arial" w:hAnsi="Arial" w:cs="Arial"/>
                <w:b/>
              </w:rPr>
            </w:pPr>
            <w:r>
              <w:rPr>
                <w:rFonts w:ascii="Arial" w:hAnsi="Arial" w:cs="Arial"/>
                <w:b/>
              </w:rPr>
              <w:t>Aka Agnes Memorial Sanatorium</w:t>
            </w:r>
          </w:p>
        </w:tc>
        <w:tc>
          <w:tcPr>
            <w:tcW w:w="2421" w:type="dxa"/>
          </w:tcPr>
          <w:p w14:paraId="6D642D6B" w14:textId="77777777" w:rsidR="00442BDC" w:rsidRPr="001C258C" w:rsidRDefault="001C258C" w:rsidP="00FF5AC5">
            <w:pPr>
              <w:pStyle w:val="psTitle1"/>
              <w:spacing w:after="0"/>
              <w:rPr>
                <w:b/>
                <w:sz w:val="22"/>
              </w:rPr>
            </w:pPr>
            <w:r w:rsidRPr="001C258C">
              <w:rPr>
                <w:b/>
                <w:sz w:val="22"/>
              </w:rPr>
              <w:t>TB Hut on display at the Pioneer Museum in Colorado Springs, CO</w:t>
            </w:r>
          </w:p>
        </w:tc>
        <w:tc>
          <w:tcPr>
            <w:tcW w:w="2422" w:type="dxa"/>
          </w:tcPr>
          <w:p w14:paraId="372F5A0F" w14:textId="77777777" w:rsidR="00EF2517" w:rsidRPr="00863D22" w:rsidRDefault="000869A7" w:rsidP="00FF5AC5">
            <w:pPr>
              <w:pStyle w:val="psTitle1"/>
              <w:spacing w:after="0"/>
              <w:rPr>
                <w:b/>
                <w:sz w:val="22"/>
              </w:rPr>
            </w:pPr>
            <w:r w:rsidRPr="00863D22">
              <w:rPr>
                <w:b/>
                <w:sz w:val="22"/>
              </w:rPr>
              <w:t>Fitzsimons</w:t>
            </w:r>
            <w:r w:rsidR="00B74B5E" w:rsidRPr="00863D22">
              <w:rPr>
                <w:b/>
                <w:sz w:val="22"/>
              </w:rPr>
              <w:t xml:space="preserve"> General Hospital c. 1921</w:t>
            </w:r>
          </w:p>
        </w:tc>
      </w:tr>
      <w:tr w:rsidR="00EF2517" w:rsidRPr="00424D79" w14:paraId="6D94FA60" w14:textId="77777777" w:rsidTr="003D316C">
        <w:tc>
          <w:tcPr>
            <w:tcW w:w="2421" w:type="dxa"/>
          </w:tcPr>
          <w:p w14:paraId="192F527E" w14:textId="77777777" w:rsidR="00EF2517" w:rsidRPr="00256138" w:rsidRDefault="00E55817" w:rsidP="00664272">
            <w:pPr>
              <w:spacing w:line="240" w:lineRule="auto"/>
              <w:rPr>
                <w:rFonts w:ascii="Arial" w:hAnsi="Arial"/>
              </w:rPr>
            </w:pPr>
            <w:r>
              <w:rPr>
                <w:rFonts w:ascii="Arial" w:hAnsi="Arial"/>
              </w:rPr>
              <w:t>Article</w:t>
            </w:r>
            <w:r w:rsidR="00664272">
              <w:rPr>
                <w:rFonts w:ascii="Arial" w:hAnsi="Arial"/>
              </w:rPr>
              <w:t xml:space="preserve"> about the donation of 480 acres to build a new sanatorium for African Americans suffering from TB</w:t>
            </w:r>
            <w:r w:rsidR="00AA524B">
              <w:rPr>
                <w:rFonts w:ascii="Arial" w:hAnsi="Arial"/>
              </w:rPr>
              <w:t>.</w:t>
            </w:r>
            <w:r w:rsidR="00664272">
              <w:rPr>
                <w:rFonts w:ascii="Arial" w:hAnsi="Arial"/>
              </w:rPr>
              <w:t xml:space="preserve"> </w:t>
            </w:r>
          </w:p>
        </w:tc>
        <w:tc>
          <w:tcPr>
            <w:tcW w:w="2421" w:type="dxa"/>
          </w:tcPr>
          <w:p w14:paraId="477C7846" w14:textId="77777777" w:rsidR="00EF2517" w:rsidRPr="000C4C2E" w:rsidRDefault="00997214" w:rsidP="00997214">
            <w:pPr>
              <w:spacing w:line="240" w:lineRule="auto"/>
              <w:rPr>
                <w:rFonts w:ascii="Arial" w:hAnsi="Arial" w:cs="Arial"/>
              </w:rPr>
            </w:pPr>
            <w:r>
              <w:rPr>
                <w:rFonts w:ascii="Arial" w:hAnsi="Arial" w:cs="Arial"/>
              </w:rPr>
              <w:t>“The new organization…is a non-profit, non-sectarian body created for benevolent, charitable and humanitarian purposes and for the treatment of tuberculosis…”</w:t>
            </w:r>
          </w:p>
        </w:tc>
        <w:tc>
          <w:tcPr>
            <w:tcW w:w="2443" w:type="dxa"/>
          </w:tcPr>
          <w:p w14:paraId="0D1F00BB" w14:textId="77777777" w:rsidR="009F0531" w:rsidRDefault="009F0531" w:rsidP="00A850D1">
            <w:pPr>
              <w:spacing w:after="0" w:line="240" w:lineRule="auto"/>
              <w:rPr>
                <w:rFonts w:ascii="Arial" w:hAnsi="Arial" w:cs="Arial"/>
              </w:rPr>
            </w:pPr>
            <w:r>
              <w:rPr>
                <w:rFonts w:ascii="Arial" w:hAnsi="Arial" w:cs="Arial"/>
              </w:rPr>
              <w:t>Originally built as the Agnes Phipps Memorial Sanatorium in 1904 as a hospital for the treatment of tuberculosis, it was converted to Lowry AFB in 1932.</w:t>
            </w:r>
          </w:p>
          <w:p w14:paraId="796BBD9A" w14:textId="77777777" w:rsidR="009F0531" w:rsidRDefault="009F0531" w:rsidP="00A850D1">
            <w:pPr>
              <w:spacing w:after="0" w:line="240" w:lineRule="auto"/>
              <w:rPr>
                <w:rFonts w:ascii="Arial" w:hAnsi="Arial" w:cs="Arial"/>
              </w:rPr>
            </w:pPr>
          </w:p>
          <w:p w14:paraId="3555BB93" w14:textId="77777777" w:rsidR="00A850D1" w:rsidRPr="008B458A" w:rsidRDefault="00A850D1" w:rsidP="009F0531">
            <w:pPr>
              <w:spacing w:after="0" w:line="240" w:lineRule="auto"/>
              <w:rPr>
                <w:rFonts w:ascii="Arial" w:hAnsi="Arial" w:cs="Arial"/>
              </w:rPr>
            </w:pPr>
          </w:p>
        </w:tc>
        <w:tc>
          <w:tcPr>
            <w:tcW w:w="2399" w:type="dxa"/>
          </w:tcPr>
          <w:p w14:paraId="3509CF58" w14:textId="77777777" w:rsidR="00EF2517" w:rsidRPr="002711E0" w:rsidRDefault="000D09AA" w:rsidP="000D09AA">
            <w:pPr>
              <w:spacing w:after="0" w:line="240" w:lineRule="auto"/>
              <w:rPr>
                <w:rFonts w:ascii="Arial" w:hAnsi="Arial" w:cs="Arial"/>
              </w:rPr>
            </w:pPr>
            <w:r w:rsidRPr="002711E0">
              <w:rPr>
                <w:rFonts w:ascii="Arial" w:eastAsia="Times New Roman" w:hAnsi="Arial" w:cs="Arial"/>
                <w:shd w:val="clear" w:color="auto" w:fill="FFFFFF"/>
              </w:rPr>
              <w:t>View of the main building at Agnes Memorial Sanatorium for tuberculosis patients (named for Agnes McCall Phipps), at East 6th (Sixth) Avenue and Q</w:t>
            </w:r>
            <w:r w:rsidR="002711E0" w:rsidRPr="002711E0">
              <w:rPr>
                <w:rFonts w:ascii="Arial" w:eastAsia="Times New Roman" w:hAnsi="Arial" w:cs="Arial"/>
                <w:shd w:val="clear" w:color="auto" w:fill="FFFFFF"/>
              </w:rPr>
              <w:t>uebec Street in Denver, CO</w:t>
            </w:r>
            <w:r w:rsidRPr="002711E0">
              <w:rPr>
                <w:rFonts w:ascii="Arial" w:eastAsia="Times New Roman" w:hAnsi="Arial" w:cs="Arial"/>
                <w:shd w:val="clear" w:color="auto" w:fill="FFFFFF"/>
              </w:rPr>
              <w:t xml:space="preserve">. </w:t>
            </w:r>
          </w:p>
        </w:tc>
        <w:tc>
          <w:tcPr>
            <w:tcW w:w="2421" w:type="dxa"/>
          </w:tcPr>
          <w:p w14:paraId="54642DBF" w14:textId="77777777" w:rsidR="00EF2517" w:rsidRPr="000869A7" w:rsidRDefault="00EB1FFD" w:rsidP="00334D35">
            <w:pPr>
              <w:spacing w:after="0" w:line="240" w:lineRule="auto"/>
              <w:rPr>
                <w:rFonts w:ascii="Arial" w:hAnsi="Arial" w:cs="Arial"/>
              </w:rPr>
            </w:pPr>
            <w:r>
              <w:rPr>
                <w:rFonts w:ascii="Arial" w:hAnsi="Arial" w:cs="Arial"/>
              </w:rPr>
              <w:t>The article from which this image is taken</w:t>
            </w:r>
            <w:r w:rsidR="00AA524B">
              <w:rPr>
                <w:rFonts w:ascii="Arial" w:hAnsi="Arial" w:cs="Arial"/>
              </w:rPr>
              <w:t>,</w:t>
            </w:r>
            <w:r w:rsidR="00DD5E45">
              <w:rPr>
                <w:rFonts w:ascii="Arial" w:hAnsi="Arial" w:cs="Arial"/>
              </w:rPr>
              <w:t xml:space="preserve"> “History of Search for TB cure tied to history of Colorado Springs” is described in the </w:t>
            </w:r>
            <w:r w:rsidR="00DD5E45" w:rsidRPr="00DD5E45">
              <w:rPr>
                <w:rFonts w:ascii="Arial" w:hAnsi="Arial" w:cs="Arial"/>
                <w:i/>
              </w:rPr>
              <w:t>Colorado Springs Gazette</w:t>
            </w:r>
            <w:r w:rsidR="00DD5E45">
              <w:rPr>
                <w:rFonts w:ascii="Arial" w:hAnsi="Arial" w:cs="Arial"/>
              </w:rPr>
              <w:t>, December 27, 2014</w:t>
            </w:r>
            <w:r w:rsidR="00AA524B">
              <w:rPr>
                <w:rFonts w:ascii="Arial" w:hAnsi="Arial" w:cs="Arial"/>
              </w:rPr>
              <w:t>.</w:t>
            </w:r>
          </w:p>
        </w:tc>
        <w:tc>
          <w:tcPr>
            <w:tcW w:w="2422" w:type="dxa"/>
          </w:tcPr>
          <w:p w14:paraId="223BDCDE" w14:textId="77777777" w:rsidR="00EF2517" w:rsidRPr="008B458A" w:rsidRDefault="00DA527A" w:rsidP="00FF5AC5">
            <w:pPr>
              <w:spacing w:line="240" w:lineRule="auto"/>
              <w:rPr>
                <w:rFonts w:ascii="Arial" w:hAnsi="Arial" w:cs="Arial"/>
              </w:rPr>
            </w:pPr>
            <w:r>
              <w:rPr>
                <w:rFonts w:ascii="Arial" w:hAnsi="Arial" w:cs="Arial"/>
              </w:rPr>
              <w:t>Overview of the Fitzsimons General Hospital buildings</w:t>
            </w:r>
            <w:r w:rsidR="00121991">
              <w:rPr>
                <w:rFonts w:ascii="Arial" w:hAnsi="Arial" w:cs="Arial"/>
              </w:rPr>
              <w:t xml:space="preserve"> in Denver, CO. The hospital was</w:t>
            </w:r>
            <w:r w:rsidR="00B93CBC">
              <w:rPr>
                <w:rFonts w:ascii="Arial" w:hAnsi="Arial" w:cs="Arial"/>
              </w:rPr>
              <w:t xml:space="preserve"> opened in 1918 to serve WWI veterans suffering from TB. It grew to 86 buildings and 1,400 patient beds.</w:t>
            </w:r>
          </w:p>
        </w:tc>
      </w:tr>
      <w:tr w:rsidR="00EF2517" w:rsidRPr="004122A6" w14:paraId="53D58FAE" w14:textId="77777777" w:rsidTr="003D316C">
        <w:tc>
          <w:tcPr>
            <w:tcW w:w="2421" w:type="dxa"/>
          </w:tcPr>
          <w:p w14:paraId="07562AE4" w14:textId="77777777" w:rsidR="00EF2517" w:rsidRPr="004122A6" w:rsidRDefault="00E55817" w:rsidP="00E55817">
            <w:pPr>
              <w:spacing w:line="240" w:lineRule="auto"/>
              <w:rPr>
                <w:rFonts w:ascii="Arial" w:hAnsi="Arial"/>
              </w:rPr>
            </w:pPr>
            <w:r>
              <w:rPr>
                <w:rFonts w:ascii="Arial" w:hAnsi="Arial"/>
              </w:rPr>
              <w:t>Former slave, James K. Polk Taylor (age 71) and his free-born wife Elizabeth Jane Taylor (age 75) gave land in Calhan</w:t>
            </w:r>
            <w:r w:rsidR="00C163F7">
              <w:rPr>
                <w:rFonts w:ascii="Arial" w:hAnsi="Arial"/>
              </w:rPr>
              <w:t xml:space="preserve"> </w:t>
            </w:r>
            <w:r>
              <w:rPr>
                <w:rFonts w:ascii="Arial" w:hAnsi="Arial"/>
              </w:rPr>
              <w:t xml:space="preserve">near </w:t>
            </w:r>
            <w:r w:rsidR="00C163F7">
              <w:rPr>
                <w:rFonts w:ascii="Arial" w:hAnsi="Arial"/>
              </w:rPr>
              <w:t xml:space="preserve">Colorado Springs </w:t>
            </w:r>
            <w:r>
              <w:rPr>
                <w:rFonts w:ascii="Arial" w:hAnsi="Arial"/>
              </w:rPr>
              <w:t>for the Sanatorium.</w:t>
            </w:r>
            <w:r w:rsidR="00C163F7">
              <w:rPr>
                <w:rFonts w:ascii="Arial" w:hAnsi="Arial"/>
              </w:rPr>
              <w:t xml:space="preserve"> </w:t>
            </w:r>
            <w:r w:rsidR="00EF2517">
              <w:rPr>
                <w:rFonts w:ascii="Arial" w:hAnsi="Arial"/>
              </w:rPr>
              <w:t>W.E.B. DuBois</w:t>
            </w:r>
            <w:r>
              <w:rPr>
                <w:rFonts w:ascii="Arial" w:hAnsi="Arial"/>
              </w:rPr>
              <w:t>, among others,</w:t>
            </w:r>
            <w:r w:rsidR="00EF2517">
              <w:rPr>
                <w:rFonts w:ascii="Arial" w:hAnsi="Arial"/>
              </w:rPr>
              <w:t xml:space="preserve"> was on the Advisory Committee</w:t>
            </w:r>
            <w:r w:rsidR="00C163F7">
              <w:rPr>
                <w:rFonts w:ascii="Arial" w:hAnsi="Arial"/>
              </w:rPr>
              <w:t>.</w:t>
            </w:r>
          </w:p>
        </w:tc>
        <w:tc>
          <w:tcPr>
            <w:tcW w:w="2421" w:type="dxa"/>
          </w:tcPr>
          <w:p w14:paraId="0FB8239B" w14:textId="77777777" w:rsidR="00EF2517" w:rsidRPr="004122A6" w:rsidRDefault="00237F2B" w:rsidP="00997214">
            <w:pPr>
              <w:spacing w:line="240" w:lineRule="auto"/>
              <w:rPr>
                <w:rFonts w:ascii="Arial" w:hAnsi="Arial"/>
              </w:rPr>
            </w:pPr>
            <w:r>
              <w:rPr>
                <w:rFonts w:ascii="Arial" w:hAnsi="Arial"/>
              </w:rPr>
              <w:t>In depth article about the history of Cragmor Santorium located beneath Austin Bluffs in Colorado Springs. It details the reorganization of the once private institution for the wealthy.</w:t>
            </w:r>
          </w:p>
        </w:tc>
        <w:tc>
          <w:tcPr>
            <w:tcW w:w="2443" w:type="dxa"/>
          </w:tcPr>
          <w:p w14:paraId="263A9C52" w14:textId="77777777" w:rsidR="009F0531" w:rsidRPr="002711E0" w:rsidRDefault="009F0531" w:rsidP="009F0531">
            <w:pPr>
              <w:spacing w:after="0" w:line="240" w:lineRule="auto"/>
              <w:rPr>
                <w:rFonts w:ascii="Arial" w:eastAsia="Times New Roman" w:hAnsi="Arial" w:cs="Arial"/>
                <w:shd w:val="clear" w:color="auto" w:fill="FFFFFF"/>
              </w:rPr>
            </w:pPr>
            <w:r w:rsidRPr="002711E0">
              <w:rPr>
                <w:rFonts w:ascii="Arial" w:eastAsia="Times New Roman" w:hAnsi="Arial" w:cs="Arial"/>
                <w:shd w:val="clear" w:color="auto" w:fill="FFFFFF"/>
              </w:rPr>
              <w:t>From 1904-1932, Lowry was the Agnes C. Phipps Memorial Sanatorium, a 150-bed facility boasting the curative properties of Colorado’s climate. </w:t>
            </w:r>
          </w:p>
          <w:p w14:paraId="318BB34E" w14:textId="77777777" w:rsidR="003D316C" w:rsidRPr="002711E0" w:rsidRDefault="003D316C" w:rsidP="009F0531">
            <w:pPr>
              <w:spacing w:after="0" w:line="240" w:lineRule="auto"/>
              <w:rPr>
                <w:rFonts w:ascii="Arial" w:eastAsia="Times New Roman" w:hAnsi="Arial" w:cs="Arial"/>
                <w:shd w:val="clear" w:color="auto" w:fill="FFFFFF"/>
              </w:rPr>
            </w:pPr>
          </w:p>
          <w:p w14:paraId="576A960B" w14:textId="77777777" w:rsidR="00EF2517" w:rsidRPr="003D316C" w:rsidRDefault="003D316C" w:rsidP="003D316C">
            <w:pPr>
              <w:spacing w:after="0" w:line="240" w:lineRule="auto"/>
              <w:rPr>
                <w:rFonts w:ascii="Times New Roman" w:eastAsia="Times New Roman" w:hAnsi="Times New Roman"/>
              </w:rPr>
            </w:pPr>
            <w:r w:rsidRPr="002711E0">
              <w:rPr>
                <w:rFonts w:ascii="Arial" w:eastAsia="Times New Roman" w:hAnsi="Arial" w:cs="Arial"/>
                <w:shd w:val="clear" w:color="auto" w:fill="FFFFFF"/>
              </w:rPr>
              <w:t>This is an excellent example of the reuse of an existing historic building.</w:t>
            </w:r>
          </w:p>
        </w:tc>
        <w:tc>
          <w:tcPr>
            <w:tcW w:w="2399" w:type="dxa"/>
          </w:tcPr>
          <w:p w14:paraId="2F0B149D" w14:textId="77777777" w:rsidR="000D09AA" w:rsidRPr="002711E0" w:rsidRDefault="000D09AA" w:rsidP="000D09AA">
            <w:pPr>
              <w:spacing w:after="0" w:line="240" w:lineRule="auto"/>
              <w:rPr>
                <w:rFonts w:ascii="Arial" w:eastAsia="Times New Roman" w:hAnsi="Arial" w:cs="Arial"/>
              </w:rPr>
            </w:pPr>
            <w:r w:rsidRPr="002711E0">
              <w:rPr>
                <w:rFonts w:ascii="Arial" w:eastAsia="Times New Roman" w:hAnsi="Arial" w:cs="Arial"/>
                <w:shd w:val="clear" w:color="auto" w:fill="FFFFFF"/>
              </w:rPr>
              <w:t>The Spanish Colonial structure features stucco walls, arched windows, a tile hipped roof, and central dome.</w:t>
            </w:r>
          </w:p>
          <w:p w14:paraId="5722A519" w14:textId="77777777" w:rsidR="00EF2517" w:rsidRPr="002711E0" w:rsidRDefault="00EF2517" w:rsidP="00FF5AC5">
            <w:pPr>
              <w:spacing w:line="240" w:lineRule="auto"/>
              <w:rPr>
                <w:rFonts w:ascii="Arial" w:hAnsi="Arial" w:cs="Arial"/>
              </w:rPr>
            </w:pPr>
          </w:p>
        </w:tc>
        <w:tc>
          <w:tcPr>
            <w:tcW w:w="2421" w:type="dxa"/>
          </w:tcPr>
          <w:p w14:paraId="672496A8" w14:textId="77777777" w:rsidR="00EF2517" w:rsidRPr="008B458A" w:rsidRDefault="00004C6B" w:rsidP="00B23C81">
            <w:pPr>
              <w:spacing w:after="0" w:line="240" w:lineRule="auto"/>
              <w:rPr>
                <w:rFonts w:ascii="Arial" w:hAnsi="Arial" w:cs="Arial"/>
              </w:rPr>
            </w:pPr>
            <w:r>
              <w:rPr>
                <w:rFonts w:ascii="Arial" w:hAnsi="Arial" w:cs="Arial"/>
              </w:rPr>
              <w:t>Other examples of the diversity of housing for tuberculars are available in the View Gallery of the article</w:t>
            </w:r>
            <w:r w:rsidR="00AA524B">
              <w:rPr>
                <w:rFonts w:ascii="Arial" w:hAnsi="Arial" w:cs="Arial"/>
              </w:rPr>
              <w:t>. They</w:t>
            </w:r>
            <w:r w:rsidR="004869B9">
              <w:rPr>
                <w:rFonts w:ascii="Arial" w:hAnsi="Arial" w:cs="Arial"/>
              </w:rPr>
              <w:t xml:space="preserve"> include</w:t>
            </w:r>
            <w:r>
              <w:rPr>
                <w:rFonts w:ascii="Arial" w:hAnsi="Arial" w:cs="Arial"/>
              </w:rPr>
              <w:t xml:space="preserve"> the Central Building of Cragmor Sanatorium, now the Main Hall at University of Colorado-Colorado Springs and Modern Woodman of America Sanatorium, January 25, 1927.</w:t>
            </w:r>
          </w:p>
        </w:tc>
        <w:tc>
          <w:tcPr>
            <w:tcW w:w="2422" w:type="dxa"/>
          </w:tcPr>
          <w:p w14:paraId="01B49E6D" w14:textId="77777777" w:rsidR="00EF2517" w:rsidRDefault="00B93CBC" w:rsidP="00CC3993">
            <w:pPr>
              <w:spacing w:line="240" w:lineRule="auto"/>
              <w:rPr>
                <w:rFonts w:ascii="Arial" w:hAnsi="Arial" w:cs="Arial"/>
              </w:rPr>
            </w:pPr>
            <w:r>
              <w:rPr>
                <w:rFonts w:ascii="Arial" w:hAnsi="Arial" w:cs="Arial"/>
              </w:rPr>
              <w:t xml:space="preserve">Fitzsimons has changed over the years and currently </w:t>
            </w:r>
            <w:r w:rsidR="00CC3993">
              <w:rPr>
                <w:rFonts w:ascii="Arial" w:hAnsi="Arial" w:cs="Arial"/>
              </w:rPr>
              <w:t xml:space="preserve">is the site of the University of Colorado Anschutz Medical Campus. </w:t>
            </w:r>
            <w:r w:rsidR="00D26F5C">
              <w:rPr>
                <w:rFonts w:ascii="Arial" w:hAnsi="Arial" w:cs="Arial"/>
              </w:rPr>
              <w:t>Fitzsimons was placed in the State Register in 1999.</w:t>
            </w:r>
          </w:p>
          <w:p w14:paraId="092E6496" w14:textId="77777777" w:rsidR="00CC3993" w:rsidRPr="008B458A" w:rsidRDefault="00CC3993" w:rsidP="00CC3993">
            <w:pPr>
              <w:spacing w:line="240" w:lineRule="auto"/>
              <w:rPr>
                <w:rFonts w:ascii="Arial" w:hAnsi="Arial" w:cs="Arial"/>
              </w:rPr>
            </w:pPr>
            <w:r>
              <w:rPr>
                <w:rFonts w:ascii="Arial" w:hAnsi="Arial" w:cs="Arial"/>
              </w:rPr>
              <w:t>For more information visit the Colorado Encyclopedia’s materials on Fitzsimons.</w:t>
            </w:r>
          </w:p>
        </w:tc>
      </w:tr>
      <w:tr w:rsidR="00EF2517" w14:paraId="2FACD9F0" w14:textId="77777777" w:rsidTr="003D316C">
        <w:trPr>
          <w:trHeight w:val="2411"/>
        </w:trPr>
        <w:tc>
          <w:tcPr>
            <w:tcW w:w="2421" w:type="dxa"/>
          </w:tcPr>
          <w:p w14:paraId="42F5F818" w14:textId="77777777" w:rsidR="00EF2517" w:rsidRPr="00FF5BCA" w:rsidRDefault="00EF2517" w:rsidP="00EF3D00">
            <w:pPr>
              <w:spacing w:after="0"/>
              <w:jc w:val="center"/>
              <w:rPr>
                <w:color w:val="7FC34D"/>
              </w:rPr>
            </w:pPr>
          </w:p>
          <w:p w14:paraId="713B7EDE" w14:textId="77777777" w:rsidR="00EF2517" w:rsidRDefault="00EF2517" w:rsidP="00EF3D00">
            <w:pPr>
              <w:spacing w:after="0"/>
              <w:jc w:val="center"/>
            </w:pPr>
            <w:r>
              <w:rPr>
                <w:noProof/>
                <w:lang w:eastAsia="zh-CN"/>
              </w:rPr>
              <w:drawing>
                <wp:inline distT="0" distB="0" distL="0" distR="0" wp14:anchorId="1EF7C223" wp14:editId="21DF6FF0">
                  <wp:extent cx="1232535" cy="1613500"/>
                  <wp:effectExtent l="0" t="0" r="12065" b="12700"/>
                  <wp:docPr id="3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58732" cy="1647794"/>
                          </a:xfrm>
                          <a:prstGeom prst="rect">
                            <a:avLst/>
                          </a:prstGeom>
                          <a:noFill/>
                          <a:ln>
                            <a:noFill/>
                          </a:ln>
                        </pic:spPr>
                      </pic:pic>
                    </a:graphicData>
                  </a:graphic>
                </wp:inline>
              </w:drawing>
            </w:r>
          </w:p>
        </w:tc>
        <w:tc>
          <w:tcPr>
            <w:tcW w:w="2421" w:type="dxa"/>
          </w:tcPr>
          <w:p w14:paraId="127EF5CD" w14:textId="77777777" w:rsidR="00EF2517" w:rsidRDefault="00EF2517" w:rsidP="00EF3D00">
            <w:pPr>
              <w:spacing w:after="0"/>
              <w:jc w:val="center"/>
            </w:pPr>
          </w:p>
          <w:p w14:paraId="2BA8635C" w14:textId="77777777" w:rsidR="00EF2517" w:rsidRDefault="00EF2517" w:rsidP="00EF3D00">
            <w:pPr>
              <w:spacing w:after="0"/>
              <w:jc w:val="center"/>
            </w:pPr>
            <w:r>
              <w:rPr>
                <w:noProof/>
                <w:lang w:eastAsia="zh-CN"/>
              </w:rPr>
              <w:drawing>
                <wp:inline distT="0" distB="0" distL="0" distR="0" wp14:anchorId="13D61F02" wp14:editId="18705AE2">
                  <wp:extent cx="1397000" cy="1092200"/>
                  <wp:effectExtent l="0" t="0" r="0" b="0"/>
                  <wp:docPr id="3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397000" cy="1092200"/>
                          </a:xfrm>
                          <a:prstGeom prst="rect">
                            <a:avLst/>
                          </a:prstGeom>
                          <a:noFill/>
                          <a:ln>
                            <a:noFill/>
                          </a:ln>
                        </pic:spPr>
                      </pic:pic>
                    </a:graphicData>
                  </a:graphic>
                </wp:inline>
              </w:drawing>
            </w:r>
          </w:p>
          <w:p w14:paraId="75F88880" w14:textId="77777777" w:rsidR="00EF2517" w:rsidRDefault="00EF2517" w:rsidP="00EF3D00">
            <w:pPr>
              <w:spacing w:after="0"/>
              <w:jc w:val="center"/>
            </w:pPr>
          </w:p>
        </w:tc>
        <w:tc>
          <w:tcPr>
            <w:tcW w:w="2443" w:type="dxa"/>
          </w:tcPr>
          <w:p w14:paraId="5A998CA9" w14:textId="77777777" w:rsidR="00EF2517" w:rsidRDefault="00EF2517" w:rsidP="00EF3D00">
            <w:pPr>
              <w:spacing w:after="0"/>
              <w:jc w:val="center"/>
            </w:pPr>
          </w:p>
          <w:p w14:paraId="4FB61A77" w14:textId="77777777" w:rsidR="00EF2517" w:rsidRDefault="008B458A" w:rsidP="007D52F9">
            <w:pPr>
              <w:spacing w:after="0"/>
              <w:jc w:val="center"/>
            </w:pPr>
            <w:r>
              <w:rPr>
                <w:noProof/>
                <w:lang w:eastAsia="zh-CN"/>
              </w:rPr>
              <w:drawing>
                <wp:inline distT="0" distB="0" distL="0" distR="0" wp14:anchorId="295B4AB2" wp14:editId="2E4D6A27">
                  <wp:extent cx="1397000" cy="1828800"/>
                  <wp:effectExtent l="0" t="0" r="0" b="0"/>
                  <wp:docPr id="6" name="Picture 6" descr="../../Screen%20Shot%202017-11-28%20at%2012.59.15%20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reen%20Shot%202017-11-28%20at%2012.59.15%20PM.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397000" cy="1828800"/>
                          </a:xfrm>
                          <a:prstGeom prst="rect">
                            <a:avLst/>
                          </a:prstGeom>
                          <a:noFill/>
                          <a:ln>
                            <a:noFill/>
                          </a:ln>
                        </pic:spPr>
                      </pic:pic>
                    </a:graphicData>
                  </a:graphic>
                </wp:inline>
              </w:drawing>
            </w:r>
          </w:p>
        </w:tc>
        <w:tc>
          <w:tcPr>
            <w:tcW w:w="2399" w:type="dxa"/>
          </w:tcPr>
          <w:p w14:paraId="182236BA" w14:textId="77777777" w:rsidR="00EF2517" w:rsidRPr="008B458A" w:rsidRDefault="00EF2517" w:rsidP="00EF3D00">
            <w:pPr>
              <w:spacing w:after="0"/>
              <w:jc w:val="center"/>
              <w:rPr>
                <w:rFonts w:ascii="Arial" w:hAnsi="Arial" w:cs="Arial"/>
              </w:rPr>
            </w:pPr>
          </w:p>
          <w:p w14:paraId="739A3BD5" w14:textId="77777777" w:rsidR="00EF2517" w:rsidRPr="008B458A" w:rsidRDefault="002825EC" w:rsidP="002825EC">
            <w:pPr>
              <w:spacing w:after="0"/>
              <w:jc w:val="center"/>
              <w:rPr>
                <w:rFonts w:ascii="Arial" w:hAnsi="Arial" w:cs="Arial"/>
                <w:color w:val="7FC34D"/>
              </w:rPr>
            </w:pPr>
            <w:r>
              <w:rPr>
                <w:rFonts w:ascii="Helvetica" w:eastAsia="SimSun" w:hAnsi="Helvetica" w:cs="Helvetica"/>
                <w:noProof/>
                <w:sz w:val="24"/>
                <w:szCs w:val="24"/>
                <w:lang w:eastAsia="zh-CN"/>
              </w:rPr>
              <w:drawing>
                <wp:inline distT="0" distB="0" distL="0" distR="0" wp14:anchorId="6AEE2BB0" wp14:editId="4E0EF0C1">
                  <wp:extent cx="1327574" cy="912707"/>
                  <wp:effectExtent l="0" t="0" r="0" b="190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343738" cy="923820"/>
                          </a:xfrm>
                          <a:prstGeom prst="rect">
                            <a:avLst/>
                          </a:prstGeom>
                          <a:noFill/>
                          <a:ln>
                            <a:noFill/>
                          </a:ln>
                        </pic:spPr>
                      </pic:pic>
                    </a:graphicData>
                  </a:graphic>
                </wp:inline>
              </w:drawing>
            </w:r>
          </w:p>
        </w:tc>
        <w:tc>
          <w:tcPr>
            <w:tcW w:w="2421" w:type="dxa"/>
          </w:tcPr>
          <w:p w14:paraId="7EF65868" w14:textId="77777777" w:rsidR="00EF2517" w:rsidRPr="008B458A" w:rsidRDefault="00EF2517" w:rsidP="00830BE4">
            <w:pPr>
              <w:spacing w:after="0"/>
              <w:jc w:val="center"/>
              <w:rPr>
                <w:rFonts w:ascii="Arial" w:hAnsi="Arial" w:cs="Arial"/>
              </w:rPr>
            </w:pPr>
          </w:p>
          <w:p w14:paraId="4BAA7BB3" w14:textId="77777777" w:rsidR="00EF2517" w:rsidRPr="008B458A" w:rsidRDefault="00094F31" w:rsidP="00EF3D00">
            <w:pPr>
              <w:spacing w:after="0"/>
              <w:jc w:val="center"/>
              <w:rPr>
                <w:rFonts w:ascii="Arial" w:hAnsi="Arial" w:cs="Arial"/>
              </w:rPr>
            </w:pPr>
            <w:r>
              <w:rPr>
                <w:noProof/>
                <w:lang w:eastAsia="zh-CN"/>
              </w:rPr>
              <w:drawing>
                <wp:inline distT="0" distB="0" distL="0" distR="0" wp14:anchorId="2E36F2A8" wp14:editId="0D07E902">
                  <wp:extent cx="1193800" cy="1541087"/>
                  <wp:effectExtent l="0" t="0" r="0" b="8890"/>
                  <wp:docPr id="1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193800" cy="1541087"/>
                          </a:xfrm>
                          <a:prstGeom prst="rect">
                            <a:avLst/>
                          </a:prstGeom>
                          <a:noFill/>
                          <a:ln>
                            <a:noFill/>
                          </a:ln>
                        </pic:spPr>
                      </pic:pic>
                    </a:graphicData>
                  </a:graphic>
                </wp:inline>
              </w:drawing>
            </w:r>
          </w:p>
        </w:tc>
        <w:tc>
          <w:tcPr>
            <w:tcW w:w="2422" w:type="dxa"/>
          </w:tcPr>
          <w:p w14:paraId="66586DD9" w14:textId="77777777" w:rsidR="00EF2517" w:rsidRPr="008B458A" w:rsidRDefault="00EF2517" w:rsidP="00EF3D00">
            <w:pPr>
              <w:spacing w:after="0"/>
              <w:jc w:val="center"/>
              <w:rPr>
                <w:rFonts w:ascii="Arial" w:hAnsi="Arial" w:cs="Arial"/>
              </w:rPr>
            </w:pPr>
          </w:p>
          <w:p w14:paraId="697B0648" w14:textId="77777777" w:rsidR="00EF2517" w:rsidRPr="008B458A" w:rsidRDefault="00310B55" w:rsidP="00310B55">
            <w:pPr>
              <w:spacing w:after="0"/>
              <w:jc w:val="center"/>
              <w:rPr>
                <w:rFonts w:ascii="Arial" w:hAnsi="Arial" w:cs="Arial"/>
              </w:rPr>
            </w:pPr>
            <w:r>
              <w:rPr>
                <w:rFonts w:ascii="Helvetica" w:eastAsia="SimSun" w:hAnsi="Helvetica" w:cs="Helvetica"/>
                <w:noProof/>
                <w:sz w:val="24"/>
                <w:szCs w:val="24"/>
                <w:lang w:eastAsia="zh-CN"/>
              </w:rPr>
              <w:drawing>
                <wp:inline distT="0" distB="0" distL="0" distR="0" wp14:anchorId="03829A44" wp14:editId="4464E072">
                  <wp:extent cx="1358991" cy="798407"/>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379568" cy="810496"/>
                          </a:xfrm>
                          <a:prstGeom prst="rect">
                            <a:avLst/>
                          </a:prstGeom>
                          <a:noFill/>
                          <a:ln>
                            <a:noFill/>
                          </a:ln>
                        </pic:spPr>
                      </pic:pic>
                    </a:graphicData>
                  </a:graphic>
                </wp:inline>
              </w:drawing>
            </w:r>
          </w:p>
        </w:tc>
      </w:tr>
      <w:tr w:rsidR="00EF2517" w:rsidRPr="00B75508" w14:paraId="3408245E" w14:textId="77777777" w:rsidTr="003D316C">
        <w:tc>
          <w:tcPr>
            <w:tcW w:w="2421" w:type="dxa"/>
            <w:tcBorders>
              <w:bottom w:val="single" w:sz="4" w:space="0" w:color="auto"/>
            </w:tcBorders>
          </w:tcPr>
          <w:p w14:paraId="1531A79A" w14:textId="77777777" w:rsidR="00EF2517" w:rsidRPr="00B75508" w:rsidRDefault="00204F0D" w:rsidP="00614354">
            <w:pPr>
              <w:spacing w:line="240" w:lineRule="auto"/>
              <w:rPr>
                <w:rFonts w:ascii="Arial" w:hAnsi="Arial" w:cs="Arial"/>
              </w:rPr>
            </w:pPr>
            <w:hyperlink r:id="rId26" w:history="1">
              <w:r w:rsidR="00EF2517" w:rsidRPr="00B75508">
                <w:rPr>
                  <w:rStyle w:val="Hyperlink"/>
                  <w:rFonts w:ascii="Arial" w:hAnsi="Arial" w:cs="Arial"/>
                </w:rPr>
                <w:t>http://more.ppld.org:8080/SpecialCollections/Index/ArticleOrders/355046.pdf</w:t>
              </w:r>
            </w:hyperlink>
          </w:p>
        </w:tc>
        <w:tc>
          <w:tcPr>
            <w:tcW w:w="2421" w:type="dxa"/>
            <w:tcBorders>
              <w:bottom w:val="single" w:sz="4" w:space="0" w:color="auto"/>
            </w:tcBorders>
          </w:tcPr>
          <w:p w14:paraId="2CF78980" w14:textId="77777777" w:rsidR="00EF2517" w:rsidRPr="00B75508" w:rsidRDefault="00204F0D" w:rsidP="00614354">
            <w:pPr>
              <w:spacing w:line="240" w:lineRule="auto"/>
              <w:rPr>
                <w:rFonts w:ascii="Arial" w:hAnsi="Arial" w:cs="Arial"/>
              </w:rPr>
            </w:pPr>
            <w:hyperlink r:id="rId27" w:history="1">
              <w:r w:rsidR="00EF2517" w:rsidRPr="00B75508">
                <w:rPr>
                  <w:rStyle w:val="Hyperlink"/>
                  <w:rFonts w:ascii="Arial" w:hAnsi="Arial" w:cs="Arial"/>
                </w:rPr>
                <w:t>http://more.ppld.org:8080/specialCollections/Index/ArticleOrders/238334.pdf</w:t>
              </w:r>
            </w:hyperlink>
          </w:p>
        </w:tc>
        <w:tc>
          <w:tcPr>
            <w:tcW w:w="2443" w:type="dxa"/>
            <w:tcBorders>
              <w:bottom w:val="single" w:sz="4" w:space="0" w:color="auto"/>
            </w:tcBorders>
          </w:tcPr>
          <w:p w14:paraId="2F62C313" w14:textId="77777777" w:rsidR="00EF2517" w:rsidRPr="00B75508" w:rsidRDefault="00204F0D" w:rsidP="00614354">
            <w:pPr>
              <w:spacing w:line="240" w:lineRule="auto"/>
              <w:rPr>
                <w:rFonts w:ascii="Arial" w:hAnsi="Arial" w:cs="Arial"/>
              </w:rPr>
            </w:pPr>
            <w:hyperlink r:id="rId28" w:history="1">
              <w:r w:rsidR="00B75508" w:rsidRPr="00B75508">
                <w:rPr>
                  <w:rStyle w:val="Hyperlink"/>
                  <w:rFonts w:ascii="Arial" w:hAnsi="Arial" w:cs="Arial"/>
                </w:rPr>
                <w:t>https://npgallery.nps.gov/NRHP/AssetDetail?assetID=f82a2f65-9e15-4387-842a-7b9ae76e8eb4</w:t>
              </w:r>
            </w:hyperlink>
            <w:r w:rsidR="00B75508" w:rsidRPr="00B75508">
              <w:rPr>
                <w:rFonts w:ascii="Arial" w:hAnsi="Arial" w:cs="Arial"/>
              </w:rPr>
              <w:t xml:space="preserve"> </w:t>
            </w:r>
          </w:p>
        </w:tc>
        <w:tc>
          <w:tcPr>
            <w:tcW w:w="2399" w:type="dxa"/>
            <w:tcBorders>
              <w:bottom w:val="single" w:sz="4" w:space="0" w:color="auto"/>
            </w:tcBorders>
          </w:tcPr>
          <w:p w14:paraId="7AE285FE" w14:textId="77777777" w:rsidR="00EF2517" w:rsidRPr="00B75508" w:rsidRDefault="00204F0D" w:rsidP="00614354">
            <w:pPr>
              <w:spacing w:line="240" w:lineRule="auto"/>
              <w:rPr>
                <w:rFonts w:ascii="Arial" w:hAnsi="Arial" w:cs="Arial"/>
              </w:rPr>
            </w:pPr>
            <w:hyperlink r:id="rId29" w:history="1">
              <w:r w:rsidR="000D09AA" w:rsidRPr="00AD450F">
                <w:rPr>
                  <w:rStyle w:val="Hyperlink"/>
                  <w:rFonts w:ascii="Arial" w:hAnsi="Arial" w:cs="Arial"/>
                </w:rPr>
                <w:t>http://digital.denverlibrary.org/cdm/ref/collection/p15330coll22/id/63169</w:t>
              </w:r>
            </w:hyperlink>
            <w:r w:rsidR="000D09AA">
              <w:rPr>
                <w:rFonts w:ascii="Arial" w:hAnsi="Arial" w:cs="Arial"/>
              </w:rPr>
              <w:t xml:space="preserve"> </w:t>
            </w:r>
          </w:p>
        </w:tc>
        <w:tc>
          <w:tcPr>
            <w:tcW w:w="2421" w:type="dxa"/>
            <w:tcBorders>
              <w:bottom w:val="single" w:sz="4" w:space="0" w:color="auto"/>
            </w:tcBorders>
          </w:tcPr>
          <w:p w14:paraId="5F3B5629" w14:textId="77777777" w:rsidR="00094F31" w:rsidRPr="00094F31" w:rsidRDefault="00204F0D" w:rsidP="00094F31">
            <w:pPr>
              <w:spacing w:line="240" w:lineRule="auto"/>
              <w:rPr>
                <w:rFonts w:ascii="Arial" w:hAnsi="Arial" w:cs="Arial"/>
              </w:rPr>
            </w:pPr>
            <w:hyperlink r:id="rId30" w:history="1">
              <w:r w:rsidR="00094F31" w:rsidRPr="00094F31">
                <w:rPr>
                  <w:rStyle w:val="Hyperlink"/>
                  <w:rFonts w:ascii="Arial" w:hAnsi="Arial" w:cs="Arial"/>
                </w:rPr>
                <w:t>http://gazette.com/history-of-search-for-tb-cure-tied-to-history-of-colorado-springs/article/1543674</w:t>
              </w:r>
            </w:hyperlink>
          </w:p>
          <w:p w14:paraId="02654A86" w14:textId="77777777" w:rsidR="00830BE4" w:rsidRPr="00B75508" w:rsidRDefault="00830BE4" w:rsidP="00B23C81">
            <w:pPr>
              <w:spacing w:line="240" w:lineRule="auto"/>
              <w:rPr>
                <w:rFonts w:ascii="Arial" w:hAnsi="Arial" w:cs="Arial"/>
              </w:rPr>
            </w:pPr>
          </w:p>
        </w:tc>
        <w:tc>
          <w:tcPr>
            <w:tcW w:w="2422" w:type="dxa"/>
            <w:tcBorders>
              <w:bottom w:val="single" w:sz="4" w:space="0" w:color="auto"/>
            </w:tcBorders>
          </w:tcPr>
          <w:p w14:paraId="02E8B22D" w14:textId="77777777" w:rsidR="00EF2517" w:rsidRPr="00B75508" w:rsidRDefault="00204F0D" w:rsidP="00614354">
            <w:pPr>
              <w:spacing w:line="240" w:lineRule="auto"/>
              <w:rPr>
                <w:rFonts w:ascii="Arial" w:hAnsi="Arial" w:cs="Arial"/>
              </w:rPr>
            </w:pPr>
            <w:hyperlink r:id="rId31" w:history="1">
              <w:r w:rsidR="00310B55" w:rsidRPr="00AD450F">
                <w:rPr>
                  <w:rStyle w:val="Hyperlink"/>
                  <w:rFonts w:ascii="Arial" w:hAnsi="Arial" w:cs="Arial"/>
                </w:rPr>
                <w:t>http://digital.denverlibrary.org/cdm/ref/collection/p15330coll22/id/17723</w:t>
              </w:r>
            </w:hyperlink>
            <w:r w:rsidR="00310B55">
              <w:rPr>
                <w:rFonts w:ascii="Arial" w:hAnsi="Arial" w:cs="Arial"/>
              </w:rPr>
              <w:t xml:space="preserve"> </w:t>
            </w:r>
          </w:p>
        </w:tc>
      </w:tr>
    </w:tbl>
    <w:p w14:paraId="37680795" w14:textId="77777777" w:rsidR="00EF2517" w:rsidRDefault="00EF2517" w:rsidP="00EF2517"/>
    <w:tbl>
      <w:tblPr>
        <w:tblW w:w="145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21"/>
        <w:gridCol w:w="2421"/>
        <w:gridCol w:w="2443"/>
        <w:gridCol w:w="2399"/>
        <w:gridCol w:w="2421"/>
        <w:gridCol w:w="2422"/>
      </w:tblGrid>
      <w:tr w:rsidR="00D04DA8" w:rsidRPr="00F77291" w14:paraId="4FA58B86" w14:textId="77777777" w:rsidTr="00614354">
        <w:tc>
          <w:tcPr>
            <w:tcW w:w="2421" w:type="dxa"/>
          </w:tcPr>
          <w:p w14:paraId="2CF79E5F" w14:textId="77777777" w:rsidR="00D04DA8" w:rsidRPr="00F77291" w:rsidRDefault="00D04DA8" w:rsidP="00614354">
            <w:pPr>
              <w:pStyle w:val="psTitle1"/>
              <w:rPr>
                <w:b/>
                <w:sz w:val="22"/>
                <w:szCs w:val="22"/>
              </w:rPr>
            </w:pPr>
            <w:r w:rsidRPr="00F77291">
              <w:rPr>
                <w:b/>
                <w:sz w:val="22"/>
                <w:szCs w:val="22"/>
              </w:rPr>
              <w:t xml:space="preserve">“Where Colorado Springs Proves Its Sense of Brotherhood” </w:t>
            </w:r>
            <w:r w:rsidRPr="00F77291">
              <w:rPr>
                <w:b/>
                <w:i/>
                <w:sz w:val="22"/>
                <w:szCs w:val="22"/>
              </w:rPr>
              <w:t>Colorado Springs Gazette,</w:t>
            </w:r>
            <w:r w:rsidRPr="00F77291">
              <w:rPr>
                <w:b/>
                <w:sz w:val="22"/>
                <w:szCs w:val="22"/>
              </w:rPr>
              <w:t xml:space="preserve"> October 5, 1913</w:t>
            </w:r>
          </w:p>
        </w:tc>
        <w:tc>
          <w:tcPr>
            <w:tcW w:w="2421" w:type="dxa"/>
          </w:tcPr>
          <w:p w14:paraId="328361AD" w14:textId="77777777" w:rsidR="00D04DA8" w:rsidRPr="00F77291" w:rsidRDefault="00D04DA8" w:rsidP="00380324">
            <w:pPr>
              <w:spacing w:after="0" w:line="240" w:lineRule="auto"/>
              <w:rPr>
                <w:rFonts w:ascii="Arial" w:hAnsi="Arial" w:cs="Arial"/>
                <w:b/>
              </w:rPr>
            </w:pPr>
            <w:r w:rsidRPr="00F77291">
              <w:rPr>
                <w:rFonts w:ascii="Arial" w:hAnsi="Arial" w:cs="Arial"/>
                <w:b/>
              </w:rPr>
              <w:t>Jewish Consumptives’ Relief Society (JCRS) Denver, CO</w:t>
            </w:r>
          </w:p>
        </w:tc>
        <w:tc>
          <w:tcPr>
            <w:tcW w:w="2443" w:type="dxa"/>
          </w:tcPr>
          <w:p w14:paraId="75470867" w14:textId="77777777" w:rsidR="00D04DA8" w:rsidRPr="00F77291" w:rsidRDefault="00D04DA8" w:rsidP="00614354">
            <w:pPr>
              <w:spacing w:after="0" w:line="240" w:lineRule="auto"/>
              <w:rPr>
                <w:rFonts w:ascii="Arial" w:hAnsi="Arial" w:cs="Arial"/>
                <w:b/>
              </w:rPr>
            </w:pPr>
            <w:r w:rsidRPr="00F77291">
              <w:rPr>
                <w:rFonts w:ascii="Arial" w:hAnsi="Arial" w:cs="Arial"/>
                <w:b/>
              </w:rPr>
              <w:t>Sun Porch Tuberculosis Therapy</w:t>
            </w:r>
          </w:p>
        </w:tc>
        <w:tc>
          <w:tcPr>
            <w:tcW w:w="2399" w:type="dxa"/>
          </w:tcPr>
          <w:p w14:paraId="411A6076" w14:textId="77777777" w:rsidR="00D04DA8" w:rsidRPr="00F77291" w:rsidRDefault="00D04DA8" w:rsidP="00380324">
            <w:pPr>
              <w:spacing w:after="0" w:line="240" w:lineRule="auto"/>
              <w:rPr>
                <w:rFonts w:ascii="Arial" w:hAnsi="Arial" w:cs="Arial"/>
                <w:b/>
              </w:rPr>
            </w:pPr>
            <w:r w:rsidRPr="00F77291">
              <w:rPr>
                <w:rFonts w:ascii="Arial" w:hAnsi="Arial" w:cs="Arial"/>
                <w:b/>
              </w:rPr>
              <w:t xml:space="preserve">Sun Deck Therapy </w:t>
            </w:r>
            <w:r w:rsidR="00AA524B">
              <w:rPr>
                <w:rFonts w:ascii="Arial" w:hAnsi="Arial" w:cs="Arial"/>
                <w:b/>
              </w:rPr>
              <w:t xml:space="preserve">for </w:t>
            </w:r>
            <w:r w:rsidRPr="00F77291">
              <w:rPr>
                <w:rFonts w:ascii="Arial" w:hAnsi="Arial" w:cs="Arial"/>
                <w:b/>
              </w:rPr>
              <w:t>Tuberculosis Patients</w:t>
            </w:r>
          </w:p>
        </w:tc>
        <w:tc>
          <w:tcPr>
            <w:tcW w:w="2421" w:type="dxa"/>
          </w:tcPr>
          <w:p w14:paraId="2BF37140" w14:textId="77777777" w:rsidR="00D04DA8" w:rsidRPr="00F77291" w:rsidRDefault="00D04DA8" w:rsidP="00614354">
            <w:pPr>
              <w:pStyle w:val="psTitle1"/>
              <w:spacing w:after="0"/>
              <w:rPr>
                <w:b/>
                <w:sz w:val="22"/>
                <w:szCs w:val="22"/>
              </w:rPr>
            </w:pPr>
            <w:r w:rsidRPr="00F77291">
              <w:rPr>
                <w:b/>
                <w:sz w:val="22"/>
                <w:szCs w:val="22"/>
              </w:rPr>
              <w:t>Denver Sanatorium for Tuberculosis</w:t>
            </w:r>
          </w:p>
        </w:tc>
        <w:tc>
          <w:tcPr>
            <w:tcW w:w="2422" w:type="dxa"/>
          </w:tcPr>
          <w:p w14:paraId="354C6AAF" w14:textId="77777777" w:rsidR="00D04DA8" w:rsidRPr="00F77291" w:rsidRDefault="00D04DA8" w:rsidP="00614354">
            <w:pPr>
              <w:pStyle w:val="psTitle1"/>
              <w:spacing w:after="0"/>
              <w:rPr>
                <w:b/>
                <w:sz w:val="22"/>
                <w:szCs w:val="22"/>
              </w:rPr>
            </w:pPr>
            <w:r w:rsidRPr="00F77291">
              <w:rPr>
                <w:b/>
                <w:sz w:val="22"/>
                <w:szCs w:val="22"/>
              </w:rPr>
              <w:t xml:space="preserve">Tuberculosis in Colorado </w:t>
            </w:r>
            <w:r w:rsidR="002711E0">
              <w:rPr>
                <w:b/>
                <w:sz w:val="22"/>
                <w:szCs w:val="22"/>
              </w:rPr>
              <w:t xml:space="preserve">- </w:t>
            </w:r>
            <w:r w:rsidRPr="00F77291">
              <w:rPr>
                <w:b/>
                <w:sz w:val="22"/>
                <w:szCs w:val="22"/>
              </w:rPr>
              <w:t>Historic Photographs</w:t>
            </w:r>
          </w:p>
        </w:tc>
      </w:tr>
      <w:tr w:rsidR="00AA524B" w:rsidRPr="00AA524B" w14:paraId="7332AEC6" w14:textId="77777777" w:rsidTr="00614354">
        <w:tc>
          <w:tcPr>
            <w:tcW w:w="2421" w:type="dxa"/>
          </w:tcPr>
          <w:p w14:paraId="1CE66641" w14:textId="77777777" w:rsidR="00D04DA8" w:rsidRPr="00AA524B" w:rsidRDefault="00D04DA8" w:rsidP="00445AD0">
            <w:pPr>
              <w:spacing w:line="240" w:lineRule="auto"/>
              <w:rPr>
                <w:rFonts w:ascii="Arial" w:hAnsi="Arial"/>
              </w:rPr>
            </w:pPr>
            <w:r w:rsidRPr="00AA524B">
              <w:rPr>
                <w:rFonts w:ascii="Arial" w:hAnsi="Arial" w:cs="Arial"/>
              </w:rPr>
              <w:t xml:space="preserve">The article highlights the work being done at Sunnyrest Sanatorium </w:t>
            </w:r>
            <w:r w:rsidR="00445AD0" w:rsidRPr="00AA524B">
              <w:rPr>
                <w:rFonts w:ascii="Arial" w:hAnsi="Arial" w:cs="Arial"/>
              </w:rPr>
              <w:t>for tubercular treatment.</w:t>
            </w:r>
          </w:p>
        </w:tc>
        <w:tc>
          <w:tcPr>
            <w:tcW w:w="2421" w:type="dxa"/>
          </w:tcPr>
          <w:p w14:paraId="4DED8588" w14:textId="77777777" w:rsidR="00D04DA8" w:rsidRPr="00AA524B" w:rsidRDefault="00D04DA8" w:rsidP="00614354">
            <w:pPr>
              <w:spacing w:line="240" w:lineRule="auto"/>
              <w:rPr>
                <w:rFonts w:ascii="Arial" w:hAnsi="Arial" w:cs="Arial"/>
              </w:rPr>
            </w:pPr>
            <w:r w:rsidRPr="00AA524B">
              <w:rPr>
                <w:rFonts w:ascii="Arial" w:hAnsi="Arial" w:cs="Arial"/>
              </w:rPr>
              <w:t>This sign marks the entrance to the JCRS sanatorium.</w:t>
            </w:r>
            <w:r w:rsidR="00776F47" w:rsidRPr="00AA524B">
              <w:rPr>
                <w:rFonts w:ascii="Arial" w:hAnsi="Arial" w:cs="Arial"/>
              </w:rPr>
              <w:t xml:space="preserve"> It is contained in an article by Devorah Klein</w:t>
            </w:r>
            <w:r w:rsidR="002711E0" w:rsidRPr="00AA524B">
              <w:rPr>
                <w:rFonts w:ascii="Arial" w:hAnsi="Arial" w:cs="Arial"/>
              </w:rPr>
              <w:t>.</w:t>
            </w:r>
          </w:p>
        </w:tc>
        <w:tc>
          <w:tcPr>
            <w:tcW w:w="2443" w:type="dxa"/>
          </w:tcPr>
          <w:p w14:paraId="2C289BE8" w14:textId="77777777" w:rsidR="00D04DA8" w:rsidRPr="00AA524B" w:rsidRDefault="00D04DA8" w:rsidP="00D04DA8">
            <w:pPr>
              <w:spacing w:after="0" w:line="240" w:lineRule="auto"/>
              <w:rPr>
                <w:rFonts w:ascii="Arial" w:hAnsi="Arial" w:cs="Arial"/>
              </w:rPr>
            </w:pPr>
            <w:r w:rsidRPr="00AA524B">
              <w:rPr>
                <w:rFonts w:ascii="Arial" w:hAnsi="Arial" w:cs="Arial"/>
              </w:rPr>
              <w:t>Heliotherapy at JCRS sanatorium. c. 1920-1940</w:t>
            </w:r>
            <w:r w:rsidR="002711E0" w:rsidRPr="00AA524B">
              <w:rPr>
                <w:rFonts w:ascii="Arial" w:hAnsi="Arial" w:cs="Arial"/>
              </w:rPr>
              <w:t>.</w:t>
            </w:r>
          </w:p>
        </w:tc>
        <w:tc>
          <w:tcPr>
            <w:tcW w:w="2399" w:type="dxa"/>
          </w:tcPr>
          <w:p w14:paraId="2CF1E388" w14:textId="77777777" w:rsidR="00D04DA8" w:rsidRPr="00AA524B" w:rsidRDefault="00D04DA8" w:rsidP="00380324">
            <w:pPr>
              <w:spacing w:after="0" w:line="240" w:lineRule="auto"/>
              <w:rPr>
                <w:rFonts w:ascii="Arial" w:hAnsi="Arial" w:cs="Arial"/>
              </w:rPr>
            </w:pPr>
            <w:r w:rsidRPr="00AA524B">
              <w:rPr>
                <w:rFonts w:ascii="Arial" w:hAnsi="Arial" w:cs="Arial"/>
              </w:rPr>
              <w:t>Adult patients on the Sun deck of the B’nai B’rith Infirmary Building</w:t>
            </w:r>
            <w:r w:rsidR="002711E0" w:rsidRPr="00AA524B">
              <w:rPr>
                <w:rFonts w:ascii="Arial" w:hAnsi="Arial" w:cs="Arial"/>
              </w:rPr>
              <w:t>.</w:t>
            </w:r>
          </w:p>
          <w:p w14:paraId="56B2A07C" w14:textId="77777777" w:rsidR="00D04DA8" w:rsidRPr="00AA524B" w:rsidRDefault="00D04DA8" w:rsidP="00614354">
            <w:pPr>
              <w:spacing w:after="0" w:line="240" w:lineRule="auto"/>
              <w:rPr>
                <w:rFonts w:ascii="Arial" w:hAnsi="Arial" w:cs="Arial"/>
              </w:rPr>
            </w:pPr>
          </w:p>
        </w:tc>
        <w:tc>
          <w:tcPr>
            <w:tcW w:w="2421" w:type="dxa"/>
          </w:tcPr>
          <w:p w14:paraId="1DC3AB36" w14:textId="77777777" w:rsidR="00D04DA8" w:rsidRPr="00AA524B" w:rsidRDefault="00D04DA8" w:rsidP="00D04DA8">
            <w:pPr>
              <w:spacing w:after="0" w:line="240" w:lineRule="auto"/>
              <w:rPr>
                <w:rFonts w:ascii="Arial" w:hAnsi="Arial" w:cs="Arial"/>
              </w:rPr>
            </w:pPr>
            <w:r w:rsidRPr="00AA524B">
              <w:rPr>
                <w:rFonts w:ascii="Arial" w:hAnsi="Arial" w:cs="Arial"/>
              </w:rPr>
              <w:t>The B’nai B’rith Infirmary Building at the National Jewish Hospital in Denver.</w:t>
            </w:r>
          </w:p>
        </w:tc>
        <w:tc>
          <w:tcPr>
            <w:tcW w:w="2422" w:type="dxa"/>
          </w:tcPr>
          <w:p w14:paraId="768BFB40" w14:textId="77777777" w:rsidR="00D04DA8" w:rsidRPr="00AA524B" w:rsidRDefault="002711E0" w:rsidP="00614354">
            <w:pPr>
              <w:spacing w:line="240" w:lineRule="auto"/>
              <w:rPr>
                <w:rFonts w:ascii="Arial" w:hAnsi="Arial" w:cs="Arial"/>
              </w:rPr>
            </w:pPr>
            <w:r w:rsidRPr="00AA524B">
              <w:rPr>
                <w:rFonts w:ascii="Arial" w:hAnsi="Arial" w:cs="Arial"/>
              </w:rPr>
              <w:t>Historic photos related to tuberculosis in the Denver area from the Denver Public Library Digital Collection.</w:t>
            </w:r>
          </w:p>
        </w:tc>
      </w:tr>
      <w:tr w:rsidR="00D04DA8" w:rsidRPr="004122A6" w14:paraId="6C66F7DA" w14:textId="77777777" w:rsidTr="00614354">
        <w:tc>
          <w:tcPr>
            <w:tcW w:w="2421" w:type="dxa"/>
          </w:tcPr>
          <w:p w14:paraId="7A67CAC0" w14:textId="77777777" w:rsidR="00D04DA8" w:rsidRPr="004122A6" w:rsidRDefault="00D04DA8" w:rsidP="00614354">
            <w:pPr>
              <w:spacing w:line="240" w:lineRule="auto"/>
              <w:rPr>
                <w:rFonts w:ascii="Arial" w:hAnsi="Arial"/>
              </w:rPr>
            </w:pPr>
            <w:r>
              <w:rPr>
                <w:rFonts w:ascii="Arial" w:hAnsi="Arial"/>
              </w:rPr>
              <w:t>Anecdotal stories about several patients illustrates local attitudes toward TB patients. It also discusses belief that climate could cure the disease.</w:t>
            </w:r>
          </w:p>
        </w:tc>
        <w:tc>
          <w:tcPr>
            <w:tcW w:w="2421" w:type="dxa"/>
          </w:tcPr>
          <w:p w14:paraId="7ADA2C72" w14:textId="77777777" w:rsidR="00D04DA8" w:rsidRPr="004122A6" w:rsidRDefault="00AA524B" w:rsidP="00614354">
            <w:pPr>
              <w:spacing w:line="240" w:lineRule="auto"/>
              <w:rPr>
                <w:rFonts w:ascii="Arial" w:hAnsi="Arial"/>
              </w:rPr>
            </w:pPr>
            <w:r>
              <w:rPr>
                <w:rFonts w:ascii="Arial" w:hAnsi="Arial"/>
              </w:rPr>
              <w:t>The a</w:t>
            </w:r>
            <w:r w:rsidR="00D04DA8">
              <w:rPr>
                <w:rFonts w:ascii="Arial" w:hAnsi="Arial"/>
              </w:rPr>
              <w:t>rticle contains photos and biographies of many Jews of Eastern European heritage who moved to Colorado from the East to seek treatment.</w:t>
            </w:r>
          </w:p>
        </w:tc>
        <w:tc>
          <w:tcPr>
            <w:tcW w:w="2443" w:type="dxa"/>
          </w:tcPr>
          <w:p w14:paraId="1EE805A1" w14:textId="77777777" w:rsidR="00D04DA8" w:rsidRPr="00380324" w:rsidRDefault="00D04DA8" w:rsidP="00614354">
            <w:pPr>
              <w:spacing w:after="0" w:line="240" w:lineRule="auto"/>
              <w:rPr>
                <w:rFonts w:ascii="Arial" w:eastAsia="Times New Roman" w:hAnsi="Arial" w:cs="Arial"/>
              </w:rPr>
            </w:pPr>
            <w:r w:rsidRPr="00AD5E06">
              <w:rPr>
                <w:rFonts w:ascii="Arial" w:eastAsia="Times New Roman" w:hAnsi="Arial" w:cs="Arial"/>
                <w:shd w:val="clear" w:color="auto" w:fill="FFFFFF"/>
              </w:rPr>
              <w:t>Tuberculosis patients lie in beds on the porch of a building at the Jewish Consumptive Relief Society (J.C.R.S.) sanatorium, 1600 Pierce Street, Lakewood, Colorado. The men lie in rows outside their rooms, and nurses attend to some patients.</w:t>
            </w:r>
          </w:p>
        </w:tc>
        <w:tc>
          <w:tcPr>
            <w:tcW w:w="2399" w:type="dxa"/>
          </w:tcPr>
          <w:p w14:paraId="462CC0D6" w14:textId="77777777" w:rsidR="00D04DA8" w:rsidRPr="008B458A" w:rsidRDefault="00D04DA8" w:rsidP="00313413">
            <w:pPr>
              <w:spacing w:after="0" w:line="240" w:lineRule="auto"/>
              <w:rPr>
                <w:rFonts w:ascii="Arial" w:hAnsi="Arial" w:cs="Arial"/>
              </w:rPr>
            </w:pPr>
            <w:r>
              <w:rPr>
                <w:rFonts w:ascii="Arial" w:hAnsi="Arial" w:cs="Arial"/>
              </w:rPr>
              <w:t>Some of the thousands of Jews of Western European heritage who came to cure their tuberculosis with sun therapy.</w:t>
            </w:r>
          </w:p>
        </w:tc>
        <w:tc>
          <w:tcPr>
            <w:tcW w:w="2421" w:type="dxa"/>
          </w:tcPr>
          <w:p w14:paraId="3DEEB94B" w14:textId="77777777" w:rsidR="00D04DA8" w:rsidRPr="006F07A2" w:rsidRDefault="00D04DA8" w:rsidP="006F07A2">
            <w:pPr>
              <w:spacing w:after="0" w:line="240" w:lineRule="auto"/>
              <w:rPr>
                <w:rFonts w:ascii="Arial" w:eastAsia="Times New Roman" w:hAnsi="Arial" w:cs="Arial"/>
              </w:rPr>
            </w:pPr>
            <w:r w:rsidRPr="00380324">
              <w:rPr>
                <w:rFonts w:ascii="Arial" w:eastAsia="Times New Roman" w:hAnsi="Arial" w:cs="Arial"/>
              </w:rPr>
              <w:t>This</w:t>
            </w:r>
            <w:r>
              <w:rPr>
                <w:rFonts w:ascii="Arial" w:eastAsia="Times New Roman" w:hAnsi="Arial" w:cs="Arial"/>
              </w:rPr>
              <w:t xml:space="preserve"> state-of-the-art sanatorium included sun porches and sun treatment decks to facilitate the healing of tuberculars at a time when it was believed that sun light could cure TB.</w:t>
            </w:r>
          </w:p>
        </w:tc>
        <w:tc>
          <w:tcPr>
            <w:tcW w:w="2422" w:type="dxa"/>
          </w:tcPr>
          <w:p w14:paraId="0A474D23" w14:textId="77777777" w:rsidR="00D04DA8" w:rsidRPr="008B458A" w:rsidRDefault="002711E0" w:rsidP="00614354">
            <w:pPr>
              <w:spacing w:line="240" w:lineRule="auto"/>
              <w:rPr>
                <w:rFonts w:ascii="Arial" w:hAnsi="Arial" w:cs="Arial"/>
              </w:rPr>
            </w:pPr>
            <w:r>
              <w:rPr>
                <w:rFonts w:ascii="Arial" w:hAnsi="Arial" w:cs="Arial"/>
              </w:rPr>
              <w:t>This collection contains photos of many of the sanatoria located in the Denver area at the turn of the 20</w:t>
            </w:r>
            <w:r w:rsidRPr="002711E0">
              <w:rPr>
                <w:rFonts w:ascii="Arial" w:hAnsi="Arial" w:cs="Arial"/>
                <w:vertAlign w:val="superscript"/>
              </w:rPr>
              <w:t>th</w:t>
            </w:r>
            <w:r>
              <w:rPr>
                <w:rFonts w:ascii="Arial" w:hAnsi="Arial" w:cs="Arial"/>
              </w:rPr>
              <w:t xml:space="preserve"> century. Institutions include Craig Colony, Lutheran Sanatorium, the Oakes Home. They provide an interesting comparison of architectural styles of the period.</w:t>
            </w:r>
          </w:p>
        </w:tc>
      </w:tr>
      <w:tr w:rsidR="00D04DA8" w:rsidRPr="005C452C" w14:paraId="2C3F3FC9" w14:textId="77777777" w:rsidTr="00614354">
        <w:trPr>
          <w:trHeight w:val="2411"/>
        </w:trPr>
        <w:tc>
          <w:tcPr>
            <w:tcW w:w="2421" w:type="dxa"/>
          </w:tcPr>
          <w:p w14:paraId="453F529E" w14:textId="77777777" w:rsidR="00D04DA8" w:rsidRPr="005C452C" w:rsidRDefault="00D04DA8" w:rsidP="00614354">
            <w:pPr>
              <w:spacing w:after="0"/>
              <w:jc w:val="center"/>
              <w:rPr>
                <w:rFonts w:ascii="Arial" w:hAnsi="Arial" w:cs="Arial"/>
                <w:color w:val="7FC34D"/>
              </w:rPr>
            </w:pPr>
          </w:p>
          <w:p w14:paraId="29514AF2" w14:textId="77777777" w:rsidR="00D04DA8" w:rsidRPr="005C452C" w:rsidRDefault="00D04DA8" w:rsidP="00614354">
            <w:pPr>
              <w:spacing w:after="0"/>
              <w:jc w:val="center"/>
              <w:rPr>
                <w:rFonts w:ascii="Arial" w:hAnsi="Arial" w:cs="Arial"/>
              </w:rPr>
            </w:pPr>
            <w:r w:rsidRPr="005C452C">
              <w:rPr>
                <w:rFonts w:ascii="Arial" w:eastAsia="Times New Roman" w:hAnsi="Arial" w:cs="Arial"/>
                <w:noProof/>
                <w:color w:val="222222"/>
                <w:sz w:val="24"/>
                <w:szCs w:val="24"/>
                <w:lang w:eastAsia="zh-CN"/>
              </w:rPr>
              <w:drawing>
                <wp:inline distT="0" distB="0" distL="0" distR="0" wp14:anchorId="6D0342AA" wp14:editId="31215803">
                  <wp:extent cx="1397000" cy="1447800"/>
                  <wp:effectExtent l="0" t="0" r="0" b="0"/>
                  <wp:docPr id="2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397000" cy="1447800"/>
                          </a:xfrm>
                          <a:prstGeom prst="rect">
                            <a:avLst/>
                          </a:prstGeom>
                          <a:noFill/>
                          <a:ln>
                            <a:noFill/>
                          </a:ln>
                        </pic:spPr>
                      </pic:pic>
                    </a:graphicData>
                  </a:graphic>
                </wp:inline>
              </w:drawing>
            </w:r>
          </w:p>
        </w:tc>
        <w:tc>
          <w:tcPr>
            <w:tcW w:w="2421" w:type="dxa"/>
          </w:tcPr>
          <w:p w14:paraId="2EB4EDB2" w14:textId="77777777" w:rsidR="00D04DA8" w:rsidRPr="005C452C" w:rsidRDefault="00D04DA8" w:rsidP="00614354">
            <w:pPr>
              <w:spacing w:after="0"/>
              <w:jc w:val="center"/>
              <w:rPr>
                <w:rFonts w:ascii="Arial" w:hAnsi="Arial" w:cs="Arial"/>
              </w:rPr>
            </w:pPr>
          </w:p>
          <w:p w14:paraId="6E0F9FF3" w14:textId="77777777" w:rsidR="00D04DA8" w:rsidRPr="005C452C" w:rsidRDefault="00D04DA8" w:rsidP="00614354">
            <w:pPr>
              <w:spacing w:after="0"/>
              <w:jc w:val="center"/>
              <w:rPr>
                <w:rFonts w:ascii="Arial" w:hAnsi="Arial" w:cs="Arial"/>
              </w:rPr>
            </w:pPr>
            <w:r w:rsidRPr="005C452C">
              <w:rPr>
                <w:rFonts w:ascii="Arial" w:hAnsi="Arial" w:cs="Arial"/>
                <w:noProof/>
                <w:lang w:eastAsia="zh-CN"/>
              </w:rPr>
              <w:drawing>
                <wp:inline distT="0" distB="0" distL="0" distR="0" wp14:anchorId="673A466D" wp14:editId="41ACAD8C">
                  <wp:extent cx="1397000" cy="1320800"/>
                  <wp:effectExtent l="0" t="0" r="0" b="0"/>
                  <wp:docPr id="3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397000" cy="1320800"/>
                          </a:xfrm>
                          <a:prstGeom prst="rect">
                            <a:avLst/>
                          </a:prstGeom>
                          <a:noFill/>
                          <a:ln>
                            <a:noFill/>
                          </a:ln>
                        </pic:spPr>
                      </pic:pic>
                    </a:graphicData>
                  </a:graphic>
                </wp:inline>
              </w:drawing>
            </w:r>
          </w:p>
          <w:p w14:paraId="687828C2" w14:textId="77777777" w:rsidR="00D04DA8" w:rsidRPr="005C452C" w:rsidRDefault="00D04DA8" w:rsidP="00614354">
            <w:pPr>
              <w:spacing w:after="0"/>
              <w:jc w:val="center"/>
              <w:rPr>
                <w:rFonts w:ascii="Arial" w:hAnsi="Arial" w:cs="Arial"/>
              </w:rPr>
            </w:pPr>
          </w:p>
        </w:tc>
        <w:tc>
          <w:tcPr>
            <w:tcW w:w="2443" w:type="dxa"/>
          </w:tcPr>
          <w:p w14:paraId="64C08180" w14:textId="77777777" w:rsidR="00D04DA8" w:rsidRPr="005C452C" w:rsidRDefault="00D04DA8" w:rsidP="00614354">
            <w:pPr>
              <w:spacing w:after="0"/>
              <w:jc w:val="center"/>
              <w:rPr>
                <w:rFonts w:ascii="Arial" w:hAnsi="Arial" w:cs="Arial"/>
              </w:rPr>
            </w:pPr>
          </w:p>
          <w:p w14:paraId="48350256" w14:textId="77777777" w:rsidR="00D04DA8" w:rsidRPr="005C452C" w:rsidRDefault="00D04DA8" w:rsidP="00614354">
            <w:pPr>
              <w:spacing w:after="0"/>
              <w:jc w:val="center"/>
              <w:rPr>
                <w:rFonts w:ascii="Arial" w:hAnsi="Arial" w:cs="Arial"/>
              </w:rPr>
            </w:pPr>
            <w:r w:rsidRPr="005C452C">
              <w:rPr>
                <w:rFonts w:ascii="Arial" w:hAnsi="Arial" w:cs="Arial"/>
                <w:noProof/>
                <w:lang w:eastAsia="zh-CN"/>
              </w:rPr>
              <w:drawing>
                <wp:inline distT="0" distB="0" distL="0" distR="0" wp14:anchorId="188AA78F" wp14:editId="1A4AC84E">
                  <wp:extent cx="1384300" cy="952500"/>
                  <wp:effectExtent l="0" t="0" r="12700" b="12700"/>
                  <wp:docPr id="3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84300" cy="952500"/>
                          </a:xfrm>
                          <a:prstGeom prst="rect">
                            <a:avLst/>
                          </a:prstGeom>
                          <a:noFill/>
                          <a:ln>
                            <a:noFill/>
                          </a:ln>
                        </pic:spPr>
                      </pic:pic>
                    </a:graphicData>
                  </a:graphic>
                </wp:inline>
              </w:drawing>
            </w:r>
          </w:p>
        </w:tc>
        <w:tc>
          <w:tcPr>
            <w:tcW w:w="2399" w:type="dxa"/>
          </w:tcPr>
          <w:p w14:paraId="34A77A3B" w14:textId="77777777" w:rsidR="00D04DA8" w:rsidRPr="005C452C" w:rsidRDefault="00D04DA8" w:rsidP="00614354">
            <w:pPr>
              <w:spacing w:after="0"/>
              <w:jc w:val="center"/>
              <w:rPr>
                <w:rFonts w:ascii="Arial" w:hAnsi="Arial" w:cs="Arial"/>
              </w:rPr>
            </w:pPr>
          </w:p>
          <w:p w14:paraId="1808ECDF" w14:textId="77777777" w:rsidR="00D04DA8" w:rsidRPr="005C452C" w:rsidRDefault="00D04DA8" w:rsidP="00614354">
            <w:pPr>
              <w:spacing w:after="0"/>
              <w:jc w:val="center"/>
              <w:rPr>
                <w:rFonts w:ascii="Arial" w:hAnsi="Arial" w:cs="Arial"/>
                <w:color w:val="7FC34D"/>
              </w:rPr>
            </w:pPr>
            <w:r w:rsidRPr="005C452C">
              <w:rPr>
                <w:rFonts w:ascii="Arial" w:hAnsi="Arial" w:cs="Arial"/>
                <w:noProof/>
                <w:lang w:eastAsia="zh-CN"/>
              </w:rPr>
              <w:drawing>
                <wp:inline distT="0" distB="0" distL="0" distR="0" wp14:anchorId="41F32A62" wp14:editId="28ADC779">
                  <wp:extent cx="1384300" cy="787400"/>
                  <wp:effectExtent l="0" t="0" r="12700" b="0"/>
                  <wp:docPr id="3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84300" cy="787400"/>
                          </a:xfrm>
                          <a:prstGeom prst="rect">
                            <a:avLst/>
                          </a:prstGeom>
                          <a:noFill/>
                          <a:ln>
                            <a:noFill/>
                          </a:ln>
                        </pic:spPr>
                      </pic:pic>
                    </a:graphicData>
                  </a:graphic>
                </wp:inline>
              </w:drawing>
            </w:r>
          </w:p>
        </w:tc>
        <w:tc>
          <w:tcPr>
            <w:tcW w:w="2421" w:type="dxa"/>
          </w:tcPr>
          <w:p w14:paraId="2973ECC6" w14:textId="77777777" w:rsidR="00D04DA8" w:rsidRPr="005C452C" w:rsidRDefault="00D04DA8" w:rsidP="00614354">
            <w:pPr>
              <w:spacing w:after="0"/>
              <w:jc w:val="center"/>
              <w:rPr>
                <w:rFonts w:ascii="Arial" w:hAnsi="Arial" w:cs="Arial"/>
              </w:rPr>
            </w:pPr>
          </w:p>
          <w:p w14:paraId="5F4F1F86" w14:textId="77777777" w:rsidR="00D04DA8" w:rsidRPr="005C452C" w:rsidRDefault="00D04DA8" w:rsidP="00614354">
            <w:pPr>
              <w:spacing w:after="0"/>
              <w:jc w:val="center"/>
              <w:rPr>
                <w:rFonts w:ascii="Arial" w:hAnsi="Arial" w:cs="Arial"/>
              </w:rPr>
            </w:pPr>
            <w:r>
              <w:rPr>
                <w:noProof/>
                <w:lang w:eastAsia="zh-CN"/>
              </w:rPr>
              <w:drawing>
                <wp:inline distT="0" distB="0" distL="0" distR="0" wp14:anchorId="2DCA2694" wp14:editId="3F36C964">
                  <wp:extent cx="1384300" cy="901700"/>
                  <wp:effectExtent l="0" t="0" r="12700" b="12700"/>
                  <wp:docPr id="4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384300" cy="901700"/>
                          </a:xfrm>
                          <a:prstGeom prst="rect">
                            <a:avLst/>
                          </a:prstGeom>
                          <a:noFill/>
                          <a:ln>
                            <a:noFill/>
                          </a:ln>
                        </pic:spPr>
                      </pic:pic>
                    </a:graphicData>
                  </a:graphic>
                </wp:inline>
              </w:drawing>
            </w:r>
          </w:p>
        </w:tc>
        <w:tc>
          <w:tcPr>
            <w:tcW w:w="2422" w:type="dxa"/>
          </w:tcPr>
          <w:p w14:paraId="79794F56" w14:textId="77777777" w:rsidR="00D04DA8" w:rsidRPr="005C452C" w:rsidRDefault="00D04DA8" w:rsidP="00614354">
            <w:pPr>
              <w:spacing w:after="0"/>
              <w:jc w:val="center"/>
              <w:rPr>
                <w:rFonts w:ascii="Arial" w:hAnsi="Arial" w:cs="Arial"/>
              </w:rPr>
            </w:pPr>
          </w:p>
          <w:p w14:paraId="3DE59984" w14:textId="77777777" w:rsidR="00D04DA8" w:rsidRPr="005C452C" w:rsidRDefault="00D04DA8" w:rsidP="00614354">
            <w:pPr>
              <w:spacing w:after="0"/>
              <w:jc w:val="center"/>
              <w:rPr>
                <w:rFonts w:ascii="Arial" w:hAnsi="Arial" w:cs="Arial"/>
              </w:rPr>
            </w:pPr>
            <w:r w:rsidRPr="005C452C">
              <w:rPr>
                <w:rFonts w:ascii="Arial" w:hAnsi="Arial" w:cs="Arial"/>
                <w:noProof/>
                <w:lang w:eastAsia="zh-CN"/>
              </w:rPr>
              <w:drawing>
                <wp:inline distT="0" distB="0" distL="0" distR="0" wp14:anchorId="33D8E210" wp14:editId="22654666">
                  <wp:extent cx="1397000" cy="1117600"/>
                  <wp:effectExtent l="0" t="0" r="0" b="0"/>
                  <wp:docPr id="3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397000" cy="1117600"/>
                          </a:xfrm>
                          <a:prstGeom prst="rect">
                            <a:avLst/>
                          </a:prstGeom>
                          <a:noFill/>
                          <a:ln>
                            <a:noFill/>
                          </a:ln>
                        </pic:spPr>
                      </pic:pic>
                    </a:graphicData>
                  </a:graphic>
                </wp:inline>
              </w:drawing>
            </w:r>
          </w:p>
        </w:tc>
      </w:tr>
      <w:tr w:rsidR="00D04DA8" w:rsidRPr="00D04DA8" w14:paraId="0C797E0B" w14:textId="77777777" w:rsidTr="00614354">
        <w:tc>
          <w:tcPr>
            <w:tcW w:w="2421" w:type="dxa"/>
            <w:tcBorders>
              <w:bottom w:val="single" w:sz="4" w:space="0" w:color="auto"/>
            </w:tcBorders>
          </w:tcPr>
          <w:p w14:paraId="117ECBE7" w14:textId="77777777" w:rsidR="00D04DA8" w:rsidRPr="00D04DA8" w:rsidRDefault="00204F0D" w:rsidP="00313413">
            <w:pPr>
              <w:spacing w:line="240" w:lineRule="auto"/>
              <w:rPr>
                <w:rFonts w:ascii="Arial" w:hAnsi="Arial" w:cs="Arial"/>
              </w:rPr>
            </w:pPr>
            <w:hyperlink r:id="rId38" w:history="1">
              <w:r w:rsidR="00D04DA8" w:rsidRPr="00D04DA8">
                <w:rPr>
                  <w:rStyle w:val="Hyperlink"/>
                  <w:rFonts w:ascii="Arial" w:hAnsi="Arial" w:cs="Arial"/>
                </w:rPr>
                <w:t>http://more.ppld.org:8080/SpecialCollections/Index/ArticleOrders/381691.pdf</w:t>
              </w:r>
            </w:hyperlink>
          </w:p>
        </w:tc>
        <w:tc>
          <w:tcPr>
            <w:tcW w:w="2421" w:type="dxa"/>
            <w:tcBorders>
              <w:bottom w:val="single" w:sz="4" w:space="0" w:color="auto"/>
            </w:tcBorders>
          </w:tcPr>
          <w:p w14:paraId="48611424" w14:textId="77777777" w:rsidR="00D04DA8" w:rsidRPr="00D04DA8" w:rsidRDefault="00204F0D" w:rsidP="00313413">
            <w:pPr>
              <w:spacing w:line="240" w:lineRule="auto"/>
              <w:rPr>
                <w:rFonts w:ascii="Arial" w:hAnsi="Arial" w:cs="Arial"/>
              </w:rPr>
            </w:pPr>
            <w:hyperlink r:id="rId39" w:history="1">
              <w:r w:rsidR="00D04DA8" w:rsidRPr="00D04DA8">
                <w:rPr>
                  <w:rStyle w:val="Hyperlink"/>
                  <w:rFonts w:ascii="Arial" w:hAnsi="Arial" w:cs="Arial"/>
                </w:rPr>
                <w:t>http://58028505f9d0490e239d-dd278761b79c5ed7a0a13a08da51440a.r34.cf2.rackcdn.com/6738446351100eba8673f_0.pdf</w:t>
              </w:r>
            </w:hyperlink>
          </w:p>
        </w:tc>
        <w:tc>
          <w:tcPr>
            <w:tcW w:w="2443" w:type="dxa"/>
            <w:tcBorders>
              <w:bottom w:val="single" w:sz="4" w:space="0" w:color="auto"/>
            </w:tcBorders>
          </w:tcPr>
          <w:p w14:paraId="4F4E7DE5" w14:textId="77777777" w:rsidR="00D04DA8" w:rsidRPr="00D04DA8" w:rsidRDefault="00204F0D" w:rsidP="00614354">
            <w:pPr>
              <w:spacing w:line="240" w:lineRule="auto"/>
              <w:rPr>
                <w:rFonts w:ascii="Arial" w:hAnsi="Arial" w:cs="Arial"/>
              </w:rPr>
            </w:pPr>
            <w:hyperlink r:id="rId40" w:history="1">
              <w:r w:rsidR="00D04DA8" w:rsidRPr="00D04DA8">
                <w:rPr>
                  <w:rStyle w:val="Hyperlink"/>
                  <w:rFonts w:ascii="Arial" w:hAnsi="Arial" w:cs="Arial"/>
                </w:rPr>
                <w:t>http://www.cpr.org/news/story/how-tuberculosis-fueled-colorados-growth</w:t>
              </w:r>
            </w:hyperlink>
          </w:p>
          <w:p w14:paraId="1140ABB6" w14:textId="77777777" w:rsidR="00D04DA8" w:rsidRPr="00D04DA8" w:rsidRDefault="00D04DA8" w:rsidP="006F07A2">
            <w:pPr>
              <w:spacing w:line="240" w:lineRule="auto"/>
              <w:rPr>
                <w:rFonts w:ascii="Arial" w:hAnsi="Arial" w:cs="Arial"/>
              </w:rPr>
            </w:pPr>
          </w:p>
        </w:tc>
        <w:tc>
          <w:tcPr>
            <w:tcW w:w="2399" w:type="dxa"/>
            <w:tcBorders>
              <w:bottom w:val="single" w:sz="4" w:space="0" w:color="auto"/>
            </w:tcBorders>
          </w:tcPr>
          <w:p w14:paraId="79081FB5" w14:textId="77777777" w:rsidR="00D04DA8" w:rsidRPr="00D04DA8" w:rsidRDefault="00204F0D" w:rsidP="004869B9">
            <w:pPr>
              <w:spacing w:line="240" w:lineRule="auto"/>
              <w:rPr>
                <w:rFonts w:ascii="Arial" w:hAnsi="Arial" w:cs="Arial"/>
              </w:rPr>
            </w:pPr>
            <w:hyperlink r:id="rId41" w:history="1">
              <w:r w:rsidR="00D04DA8" w:rsidRPr="00D04DA8">
                <w:rPr>
                  <w:rStyle w:val="Hyperlink"/>
                  <w:rFonts w:ascii="Arial" w:hAnsi="Arial" w:cs="Arial"/>
                </w:rPr>
                <w:t>http://www.cpr.org/news/story/how-tuberculosis-fueled-colorados-growth</w:t>
              </w:r>
            </w:hyperlink>
          </w:p>
          <w:p w14:paraId="47B5649B" w14:textId="77777777" w:rsidR="00D04DA8" w:rsidRPr="00D04DA8" w:rsidRDefault="00D04DA8" w:rsidP="00313413">
            <w:pPr>
              <w:spacing w:line="240" w:lineRule="auto"/>
              <w:rPr>
                <w:rFonts w:ascii="Arial" w:hAnsi="Arial" w:cs="Arial"/>
              </w:rPr>
            </w:pPr>
          </w:p>
        </w:tc>
        <w:tc>
          <w:tcPr>
            <w:tcW w:w="2421" w:type="dxa"/>
            <w:tcBorders>
              <w:bottom w:val="single" w:sz="4" w:space="0" w:color="auto"/>
            </w:tcBorders>
          </w:tcPr>
          <w:p w14:paraId="14E15FE9" w14:textId="77777777" w:rsidR="00D04DA8" w:rsidRPr="00D04DA8" w:rsidRDefault="00204F0D" w:rsidP="00D04DA8">
            <w:pPr>
              <w:spacing w:line="240" w:lineRule="auto"/>
              <w:rPr>
                <w:rFonts w:ascii="Arial" w:hAnsi="Arial" w:cs="Arial"/>
              </w:rPr>
            </w:pPr>
            <w:hyperlink r:id="rId42" w:history="1">
              <w:r w:rsidR="00D04DA8" w:rsidRPr="00D04DA8">
                <w:rPr>
                  <w:rStyle w:val="Hyperlink"/>
                  <w:rFonts w:ascii="Arial" w:hAnsi="Arial" w:cs="Arial"/>
                </w:rPr>
                <w:t>http://www.cpr.org/news/story/how-tuberculosis-fueled-colorados-growth</w:t>
              </w:r>
            </w:hyperlink>
          </w:p>
          <w:p w14:paraId="252919B4" w14:textId="77777777" w:rsidR="00D04DA8" w:rsidRPr="00D04DA8" w:rsidRDefault="00D04DA8" w:rsidP="00D04DA8">
            <w:pPr>
              <w:spacing w:line="240" w:lineRule="auto"/>
              <w:rPr>
                <w:rFonts w:ascii="Arial" w:hAnsi="Arial" w:cs="Arial"/>
              </w:rPr>
            </w:pPr>
          </w:p>
        </w:tc>
        <w:tc>
          <w:tcPr>
            <w:tcW w:w="2422" w:type="dxa"/>
            <w:tcBorders>
              <w:bottom w:val="single" w:sz="4" w:space="0" w:color="auto"/>
            </w:tcBorders>
          </w:tcPr>
          <w:p w14:paraId="34CBE0BD" w14:textId="77777777" w:rsidR="00D04DA8" w:rsidRPr="00D04DA8" w:rsidRDefault="00204F0D" w:rsidP="00DD5E6E">
            <w:pPr>
              <w:spacing w:line="240" w:lineRule="auto"/>
              <w:rPr>
                <w:rFonts w:ascii="Arial" w:hAnsi="Arial" w:cs="Arial"/>
              </w:rPr>
            </w:pPr>
            <w:hyperlink r:id="rId43" w:history="1">
              <w:r w:rsidR="00D04DA8" w:rsidRPr="00D04DA8">
                <w:rPr>
                  <w:rStyle w:val="Hyperlink"/>
                  <w:rFonts w:ascii="Arial" w:hAnsi="Arial" w:cs="Arial"/>
                </w:rPr>
                <w:t>http://digital.denverlibrary.org/cdm/search/collection/p15330coll14!p15330coll21!p15330coll22/searchterm/Tuberculosis/field/all/mode/all/conn/and/order/nosort/page/2</w:t>
              </w:r>
            </w:hyperlink>
          </w:p>
        </w:tc>
      </w:tr>
    </w:tbl>
    <w:p w14:paraId="2BE51522" w14:textId="77777777" w:rsidR="00F458A2" w:rsidRDefault="00F458A2"/>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04"/>
      </w:tblGrid>
      <w:tr w:rsidR="009A448C" w:rsidRPr="000B3CA1" w14:paraId="5B4882F7" w14:textId="77777777" w:rsidTr="00CF24B8">
        <w:trPr>
          <w:trHeight w:val="269"/>
        </w:trPr>
        <w:tc>
          <w:tcPr>
            <w:tcW w:w="14304" w:type="dxa"/>
            <w:shd w:val="clear" w:color="auto" w:fill="FFFFFF"/>
            <w:vAlign w:val="center"/>
          </w:tcPr>
          <w:p w14:paraId="0E68887B" w14:textId="77777777" w:rsidR="009A448C" w:rsidRPr="00F32980" w:rsidRDefault="009A448C" w:rsidP="00B5522E">
            <w:pPr>
              <w:jc w:val="center"/>
              <w:rPr>
                <w:rFonts w:ascii="Arial" w:hAnsi="Arial" w:cs="Arial"/>
                <w:b/>
                <w:color w:val="365F91"/>
              </w:rPr>
            </w:pPr>
            <w:r w:rsidRPr="00F32980">
              <w:rPr>
                <w:rFonts w:ascii="Arial" w:hAnsi="Arial" w:cs="Arial"/>
                <w:b/>
                <w:color w:val="365F91"/>
              </w:rPr>
              <w:t>Foundations Annotations</w:t>
            </w:r>
          </w:p>
        </w:tc>
      </w:tr>
      <w:tr w:rsidR="009A448C" w14:paraId="0B72D5C0" w14:textId="77777777" w:rsidTr="00CF24B8">
        <w:trPr>
          <w:trHeight w:val="269"/>
        </w:trPr>
        <w:tc>
          <w:tcPr>
            <w:tcW w:w="14304" w:type="dxa"/>
            <w:shd w:val="pct10" w:color="auto" w:fill="auto"/>
            <w:vAlign w:val="center"/>
          </w:tcPr>
          <w:p w14:paraId="07D524FC" w14:textId="77777777" w:rsidR="009A448C" w:rsidRDefault="009A448C" w:rsidP="009A448C">
            <w:pPr>
              <w:spacing w:after="0" w:line="240" w:lineRule="auto"/>
              <w:jc w:val="center"/>
              <w:rPr>
                <w:rFonts w:ascii="Arial" w:hAnsi="Arial" w:cs="Arial"/>
                <w:b/>
                <w:sz w:val="18"/>
                <w:szCs w:val="18"/>
              </w:rPr>
            </w:pPr>
          </w:p>
          <w:p w14:paraId="16F89690" w14:textId="77777777" w:rsidR="009A448C" w:rsidRPr="00F32980" w:rsidRDefault="009A448C" w:rsidP="00CF24B8">
            <w:pPr>
              <w:spacing w:after="0" w:line="240" w:lineRule="auto"/>
              <w:rPr>
                <w:rFonts w:ascii="Arial" w:hAnsi="Arial" w:cs="Arial"/>
                <w:b/>
              </w:rPr>
            </w:pPr>
            <w:r w:rsidRPr="00F32980">
              <w:rPr>
                <w:rFonts w:ascii="Arial" w:hAnsi="Arial" w:cs="Arial"/>
                <w:b/>
              </w:rPr>
              <w:t>Curriculum Connections</w:t>
            </w:r>
          </w:p>
          <w:p w14:paraId="59B4E2EF" w14:textId="77777777" w:rsidR="009A448C" w:rsidRPr="00085AEA" w:rsidRDefault="009A448C" w:rsidP="009A448C">
            <w:pPr>
              <w:spacing w:after="0" w:line="240" w:lineRule="auto"/>
              <w:jc w:val="center"/>
              <w:rPr>
                <w:rFonts w:ascii="Arial" w:hAnsi="Arial" w:cs="Arial"/>
                <w:b/>
                <w:sz w:val="18"/>
                <w:szCs w:val="18"/>
              </w:rPr>
            </w:pPr>
          </w:p>
        </w:tc>
      </w:tr>
      <w:tr w:rsidR="009A448C" w14:paraId="4C9F8010" w14:textId="77777777" w:rsidTr="00CF24B8">
        <w:trPr>
          <w:trHeight w:val="179"/>
        </w:trPr>
        <w:tc>
          <w:tcPr>
            <w:tcW w:w="14304" w:type="dxa"/>
          </w:tcPr>
          <w:p w14:paraId="4F7EE1F1" w14:textId="77777777" w:rsidR="00EF2517" w:rsidRDefault="00EF2517" w:rsidP="00EF2517">
            <w:pPr>
              <w:spacing w:after="0"/>
              <w:rPr>
                <w:rFonts w:ascii="Arial" w:hAnsi="Arial" w:cs="Arial"/>
              </w:rPr>
            </w:pPr>
            <w:r w:rsidRPr="00143D47">
              <w:rPr>
                <w:rFonts w:ascii="Arial" w:hAnsi="Arial" w:cs="Arial"/>
              </w:rPr>
              <w:t>History</w:t>
            </w:r>
          </w:p>
          <w:p w14:paraId="51AEC76C" w14:textId="77777777" w:rsidR="00EF2517" w:rsidRDefault="00EF2517" w:rsidP="00EF2517">
            <w:pPr>
              <w:spacing w:after="0"/>
              <w:rPr>
                <w:rFonts w:ascii="Arial" w:hAnsi="Arial" w:cs="Arial"/>
              </w:rPr>
            </w:pPr>
          </w:p>
          <w:p w14:paraId="39255127" w14:textId="77777777" w:rsidR="00EF2517" w:rsidRDefault="00EF2517" w:rsidP="00EF2517">
            <w:pPr>
              <w:spacing w:after="0"/>
              <w:rPr>
                <w:rFonts w:ascii="Arial" w:hAnsi="Arial" w:cs="Arial"/>
              </w:rPr>
            </w:pPr>
            <w:r>
              <w:rPr>
                <w:rFonts w:ascii="Arial" w:hAnsi="Arial" w:cs="Arial"/>
              </w:rPr>
              <w:t>Geography</w:t>
            </w:r>
          </w:p>
          <w:p w14:paraId="67A7139E" w14:textId="77777777" w:rsidR="00EF2517" w:rsidRDefault="00EF2517" w:rsidP="00EF2517">
            <w:pPr>
              <w:spacing w:after="0"/>
              <w:rPr>
                <w:rFonts w:ascii="Arial" w:hAnsi="Arial" w:cs="Arial"/>
              </w:rPr>
            </w:pPr>
          </w:p>
          <w:p w14:paraId="0FA8750F" w14:textId="77777777" w:rsidR="00D016D8" w:rsidRPr="006E4E9C" w:rsidRDefault="00EF2517" w:rsidP="0084099B">
            <w:pPr>
              <w:spacing w:after="0"/>
              <w:rPr>
                <w:rFonts w:ascii="Arial" w:hAnsi="Arial" w:cs="Arial"/>
              </w:rPr>
            </w:pPr>
            <w:r>
              <w:rPr>
                <w:rFonts w:ascii="Arial" w:hAnsi="Arial" w:cs="Arial"/>
              </w:rPr>
              <w:t>Reading</w:t>
            </w:r>
          </w:p>
        </w:tc>
      </w:tr>
      <w:tr w:rsidR="009A448C" w14:paraId="340E97F7" w14:textId="77777777" w:rsidTr="00CF24B8">
        <w:tc>
          <w:tcPr>
            <w:tcW w:w="14304" w:type="dxa"/>
            <w:shd w:val="pct10" w:color="auto" w:fill="auto"/>
          </w:tcPr>
          <w:p w14:paraId="1E00C7D2" w14:textId="77777777" w:rsidR="009A448C" w:rsidRPr="00CF24B8" w:rsidRDefault="009A448C" w:rsidP="009A448C">
            <w:pPr>
              <w:spacing w:after="0" w:line="240" w:lineRule="auto"/>
              <w:jc w:val="center"/>
              <w:rPr>
                <w:rFonts w:ascii="Arial" w:hAnsi="Arial" w:cs="Arial"/>
                <w:b/>
                <w:sz w:val="24"/>
                <w:szCs w:val="24"/>
              </w:rPr>
            </w:pPr>
          </w:p>
          <w:p w14:paraId="1EFE8D3F" w14:textId="77777777" w:rsidR="009A448C" w:rsidRPr="00F32980" w:rsidRDefault="009A448C" w:rsidP="00CF24B8">
            <w:pPr>
              <w:spacing w:after="0" w:line="240" w:lineRule="auto"/>
              <w:rPr>
                <w:rFonts w:ascii="Arial" w:hAnsi="Arial" w:cs="Arial"/>
                <w:b/>
              </w:rPr>
            </w:pPr>
            <w:r w:rsidRPr="00F32980">
              <w:rPr>
                <w:rFonts w:ascii="Arial" w:hAnsi="Arial" w:cs="Arial"/>
                <w:b/>
              </w:rPr>
              <w:t>Curriculum Standards</w:t>
            </w:r>
          </w:p>
          <w:p w14:paraId="267D6814" w14:textId="77777777" w:rsidR="009A448C" w:rsidRPr="00085AEA" w:rsidRDefault="009A448C" w:rsidP="009A448C">
            <w:pPr>
              <w:spacing w:after="0" w:line="240" w:lineRule="auto"/>
              <w:jc w:val="center"/>
              <w:rPr>
                <w:rFonts w:ascii="Arial" w:hAnsi="Arial" w:cs="Arial"/>
                <w:b/>
                <w:sz w:val="18"/>
                <w:szCs w:val="18"/>
              </w:rPr>
            </w:pPr>
          </w:p>
        </w:tc>
      </w:tr>
      <w:tr w:rsidR="009A448C" w14:paraId="397EAABA" w14:textId="77777777" w:rsidTr="00CF24B8">
        <w:tc>
          <w:tcPr>
            <w:tcW w:w="14304" w:type="dxa"/>
          </w:tcPr>
          <w:p w14:paraId="2EE8AA42" w14:textId="77777777" w:rsidR="00EF2517" w:rsidRPr="00FC195C" w:rsidRDefault="00EF2517" w:rsidP="00EF2517">
            <w:pPr>
              <w:spacing w:after="0" w:line="240" w:lineRule="auto"/>
              <w:textAlignment w:val="baseline"/>
              <w:rPr>
                <w:rFonts w:ascii="Arial" w:hAnsi="Arial" w:cs="Arial"/>
                <w:color w:val="000000"/>
              </w:rPr>
            </w:pPr>
            <w:r w:rsidRPr="00FC195C">
              <w:rPr>
                <w:rFonts w:ascii="Arial" w:hAnsi="Arial" w:cs="Arial"/>
                <w:b/>
                <w:color w:val="000000"/>
              </w:rPr>
              <w:t xml:space="preserve">CO </w:t>
            </w:r>
            <w:r w:rsidR="000B2CB8">
              <w:rPr>
                <w:rFonts w:ascii="Arial" w:hAnsi="Arial" w:cs="Arial"/>
                <w:b/>
                <w:color w:val="000000"/>
              </w:rPr>
              <w:t xml:space="preserve">State </w:t>
            </w:r>
            <w:r w:rsidRPr="00FC195C">
              <w:rPr>
                <w:rFonts w:ascii="Arial" w:hAnsi="Arial" w:cs="Arial"/>
                <w:b/>
                <w:color w:val="000000"/>
              </w:rPr>
              <w:t xml:space="preserve">History </w:t>
            </w:r>
            <w:r>
              <w:rPr>
                <w:rFonts w:ascii="Arial" w:hAnsi="Arial" w:cs="Arial"/>
                <w:b/>
                <w:color w:val="000000"/>
              </w:rPr>
              <w:t xml:space="preserve">Standard </w:t>
            </w:r>
            <w:r w:rsidRPr="00FC195C">
              <w:rPr>
                <w:rFonts w:ascii="Arial" w:hAnsi="Arial" w:cs="Arial"/>
                <w:b/>
                <w:color w:val="000000"/>
              </w:rPr>
              <w:t>1</w:t>
            </w:r>
            <w:r w:rsidRPr="00FC195C">
              <w:rPr>
                <w:rFonts w:ascii="Arial" w:hAnsi="Arial" w:cs="Arial"/>
                <w:color w:val="000000"/>
              </w:rPr>
              <w:t>: The historical method of inquiry to ask questions, evaluate primary and secondary sources, critically analyze and interpret data, and develop interpretations defended by evidence from a variety of primary and secondary sources</w:t>
            </w:r>
            <w:r w:rsidR="000B2CB8">
              <w:rPr>
                <w:rFonts w:ascii="Arial" w:hAnsi="Arial" w:cs="Arial"/>
                <w:color w:val="000000"/>
              </w:rPr>
              <w:t>. (High School)</w:t>
            </w:r>
          </w:p>
          <w:p w14:paraId="2ED8836A" w14:textId="77777777" w:rsidR="00EF2517" w:rsidRDefault="00EF2517" w:rsidP="00EF2517">
            <w:pPr>
              <w:spacing w:after="0" w:line="240" w:lineRule="auto"/>
              <w:textAlignment w:val="baseline"/>
              <w:rPr>
                <w:rFonts w:ascii="Arial" w:hAnsi="Arial" w:cs="Arial"/>
                <w:b/>
                <w:color w:val="000000"/>
              </w:rPr>
            </w:pPr>
          </w:p>
          <w:p w14:paraId="43364064" w14:textId="77777777" w:rsidR="00EF2517" w:rsidRDefault="00EF2517" w:rsidP="00EF2517">
            <w:pPr>
              <w:spacing w:after="0" w:line="240" w:lineRule="auto"/>
              <w:textAlignment w:val="baseline"/>
              <w:rPr>
                <w:rFonts w:ascii="Arial" w:hAnsi="Arial" w:cs="Arial"/>
                <w:color w:val="000000"/>
              </w:rPr>
            </w:pPr>
            <w:r w:rsidRPr="00FC195C">
              <w:rPr>
                <w:rFonts w:ascii="Arial" w:hAnsi="Arial" w:cs="Arial"/>
                <w:b/>
                <w:color w:val="000000"/>
              </w:rPr>
              <w:t xml:space="preserve">CO </w:t>
            </w:r>
            <w:r w:rsidR="000B2CB8">
              <w:rPr>
                <w:rFonts w:ascii="Arial" w:hAnsi="Arial" w:cs="Arial"/>
                <w:b/>
                <w:color w:val="000000"/>
              </w:rPr>
              <w:t xml:space="preserve">State </w:t>
            </w:r>
            <w:r w:rsidRPr="00FC195C">
              <w:rPr>
                <w:rFonts w:ascii="Arial" w:hAnsi="Arial" w:cs="Arial"/>
                <w:b/>
                <w:color w:val="000000"/>
              </w:rPr>
              <w:t xml:space="preserve">Geography </w:t>
            </w:r>
            <w:r>
              <w:rPr>
                <w:rFonts w:ascii="Arial" w:hAnsi="Arial" w:cs="Arial"/>
                <w:b/>
                <w:color w:val="000000"/>
              </w:rPr>
              <w:t xml:space="preserve">Standard </w:t>
            </w:r>
            <w:r w:rsidRPr="00FC195C">
              <w:rPr>
                <w:rFonts w:ascii="Arial" w:hAnsi="Arial" w:cs="Arial"/>
                <w:b/>
                <w:color w:val="000000"/>
              </w:rPr>
              <w:t>3</w:t>
            </w:r>
            <w:r w:rsidRPr="00FC195C">
              <w:rPr>
                <w:rFonts w:ascii="Arial" w:hAnsi="Arial" w:cs="Arial"/>
                <w:color w:val="000000"/>
              </w:rPr>
              <w:t>: The interconnected nature of the world, its people and places</w:t>
            </w:r>
            <w:r w:rsidR="000B2CB8">
              <w:rPr>
                <w:rFonts w:ascii="Arial" w:hAnsi="Arial" w:cs="Arial"/>
                <w:color w:val="000000"/>
              </w:rPr>
              <w:t>. (High School)</w:t>
            </w:r>
          </w:p>
          <w:p w14:paraId="13510FBA" w14:textId="77777777" w:rsidR="00EF2517" w:rsidRPr="00FC195C" w:rsidRDefault="00EF2517" w:rsidP="00EF2517">
            <w:pPr>
              <w:spacing w:after="0" w:line="240" w:lineRule="auto"/>
              <w:textAlignment w:val="baseline"/>
              <w:rPr>
                <w:rFonts w:ascii="Arial" w:hAnsi="Arial" w:cs="Arial"/>
                <w:color w:val="000000"/>
              </w:rPr>
            </w:pPr>
          </w:p>
          <w:p w14:paraId="27D50C6B" w14:textId="77777777" w:rsidR="00EF2517" w:rsidRDefault="00EF2517" w:rsidP="00EF2517">
            <w:pPr>
              <w:spacing w:after="0" w:line="240" w:lineRule="auto"/>
              <w:textAlignment w:val="baseline"/>
              <w:rPr>
                <w:rFonts w:ascii="Arial" w:hAnsi="Arial" w:cs="Arial"/>
                <w:color w:val="000000"/>
              </w:rPr>
            </w:pPr>
            <w:r w:rsidRPr="00FC195C">
              <w:rPr>
                <w:rFonts w:ascii="Arial" w:hAnsi="Arial" w:cs="Arial"/>
                <w:b/>
                <w:color w:val="000000"/>
              </w:rPr>
              <w:t xml:space="preserve">CO </w:t>
            </w:r>
            <w:r w:rsidR="000B2CB8">
              <w:rPr>
                <w:rFonts w:ascii="Arial" w:hAnsi="Arial" w:cs="Arial"/>
                <w:b/>
                <w:color w:val="000000"/>
              </w:rPr>
              <w:t xml:space="preserve">State </w:t>
            </w:r>
            <w:r w:rsidRPr="00FC195C">
              <w:rPr>
                <w:rFonts w:ascii="Arial" w:hAnsi="Arial" w:cs="Arial"/>
                <w:b/>
                <w:color w:val="000000"/>
              </w:rPr>
              <w:t xml:space="preserve">Geography </w:t>
            </w:r>
            <w:r>
              <w:rPr>
                <w:rFonts w:ascii="Arial" w:hAnsi="Arial" w:cs="Arial"/>
                <w:b/>
                <w:color w:val="000000"/>
              </w:rPr>
              <w:t xml:space="preserve">Standard </w:t>
            </w:r>
            <w:r w:rsidRPr="00FC195C">
              <w:rPr>
                <w:rFonts w:ascii="Arial" w:hAnsi="Arial" w:cs="Arial"/>
                <w:b/>
                <w:color w:val="000000"/>
              </w:rPr>
              <w:t>1:</w:t>
            </w:r>
            <w:r w:rsidRPr="00FC195C">
              <w:rPr>
                <w:rFonts w:ascii="Arial" w:hAnsi="Arial" w:cs="Arial"/>
                <w:color w:val="000000"/>
              </w:rPr>
              <w:t xml:space="preserve"> Use geographic tools to analyze patterns in human and physical systems</w:t>
            </w:r>
            <w:r w:rsidR="000B2CB8">
              <w:rPr>
                <w:rFonts w:ascii="Arial" w:hAnsi="Arial" w:cs="Arial"/>
                <w:color w:val="000000"/>
              </w:rPr>
              <w:t>. (Eighth Grade)</w:t>
            </w:r>
          </w:p>
          <w:p w14:paraId="334A210A" w14:textId="77777777" w:rsidR="00EF2517" w:rsidRPr="00FC195C" w:rsidRDefault="00EF2517" w:rsidP="00EF2517">
            <w:pPr>
              <w:spacing w:after="0" w:line="240" w:lineRule="auto"/>
              <w:textAlignment w:val="baseline"/>
              <w:rPr>
                <w:rFonts w:ascii="Arial" w:hAnsi="Arial" w:cs="Arial"/>
                <w:color w:val="000000"/>
              </w:rPr>
            </w:pPr>
          </w:p>
          <w:p w14:paraId="3DE25101" w14:textId="77777777" w:rsidR="00EF2517" w:rsidRPr="00FC195C" w:rsidRDefault="00EF2517" w:rsidP="00EF2517">
            <w:pPr>
              <w:spacing w:after="0" w:line="240" w:lineRule="auto"/>
              <w:textAlignment w:val="baseline"/>
              <w:rPr>
                <w:rFonts w:ascii="Arial" w:hAnsi="Arial" w:cs="Arial"/>
                <w:color w:val="000000"/>
              </w:rPr>
            </w:pPr>
            <w:r w:rsidRPr="00FC195C">
              <w:rPr>
                <w:rFonts w:ascii="Arial" w:hAnsi="Arial" w:cs="Arial"/>
                <w:b/>
                <w:color w:val="000000"/>
              </w:rPr>
              <w:t xml:space="preserve">CO </w:t>
            </w:r>
            <w:r w:rsidR="000B2CB8">
              <w:rPr>
                <w:rFonts w:ascii="Arial" w:hAnsi="Arial" w:cs="Arial"/>
                <w:b/>
                <w:color w:val="000000"/>
              </w:rPr>
              <w:t xml:space="preserve">State </w:t>
            </w:r>
            <w:r w:rsidRPr="00FC195C">
              <w:rPr>
                <w:rFonts w:ascii="Arial" w:hAnsi="Arial" w:cs="Arial"/>
                <w:b/>
                <w:color w:val="000000"/>
              </w:rPr>
              <w:t>Geography Standard 2</w:t>
            </w:r>
            <w:r w:rsidRPr="00FC195C">
              <w:rPr>
                <w:rFonts w:ascii="Arial" w:hAnsi="Arial" w:cs="Arial"/>
                <w:color w:val="000000"/>
              </w:rPr>
              <w:t>: Connections within and across human and physical systems are developed</w:t>
            </w:r>
            <w:r w:rsidR="000B2CB8">
              <w:rPr>
                <w:rFonts w:ascii="Arial" w:hAnsi="Arial" w:cs="Arial"/>
                <w:color w:val="000000"/>
              </w:rPr>
              <w:t>. (Fourth Grade)</w:t>
            </w:r>
          </w:p>
          <w:p w14:paraId="2E4A5B12" w14:textId="77777777" w:rsidR="00EF2517" w:rsidRPr="00FC195C" w:rsidRDefault="00EF2517" w:rsidP="00EF2517">
            <w:pPr>
              <w:spacing w:after="0" w:line="240" w:lineRule="auto"/>
              <w:textAlignment w:val="baseline"/>
              <w:rPr>
                <w:rFonts w:ascii="Arial" w:hAnsi="Arial" w:cs="Arial"/>
                <w:color w:val="000000"/>
              </w:rPr>
            </w:pPr>
          </w:p>
          <w:p w14:paraId="759494DB" w14:textId="77777777" w:rsidR="00EF2517" w:rsidRPr="00FC195C" w:rsidRDefault="00204F0D" w:rsidP="00EF2517">
            <w:pPr>
              <w:rPr>
                <w:rFonts w:ascii="Arial" w:hAnsi="Arial" w:cs="Arial"/>
                <w:color w:val="000000"/>
              </w:rPr>
            </w:pPr>
            <w:hyperlink r:id="rId44" w:history="1">
              <w:r w:rsidR="00EF2517" w:rsidRPr="00FC195C">
                <w:rPr>
                  <w:rFonts w:ascii="Arial" w:hAnsi="Arial" w:cs="Arial"/>
                  <w:b/>
                  <w:bCs/>
                  <w:color w:val="000000"/>
                </w:rPr>
                <w:t>Reading for Information Literacy Standard 4.1</w:t>
              </w:r>
            </w:hyperlink>
            <w:r w:rsidR="00EF2517" w:rsidRPr="00FC195C">
              <w:rPr>
                <w:rFonts w:ascii="Arial" w:hAnsi="Arial" w:cs="Arial"/>
                <w:color w:val="000000"/>
              </w:rPr>
              <w:t xml:space="preserve"> Refer to details and examples in a text when explaining what the text says explicitly and when drawing inferences from the text.</w:t>
            </w:r>
          </w:p>
          <w:p w14:paraId="601F9529" w14:textId="77777777" w:rsidR="007F4A30" w:rsidRDefault="00EF2517" w:rsidP="00EF2517">
            <w:pPr>
              <w:spacing w:after="0" w:line="240" w:lineRule="auto"/>
              <w:textAlignment w:val="baseline"/>
              <w:rPr>
                <w:rFonts w:ascii="Arial" w:hAnsi="Arial" w:cs="Arial"/>
                <w:color w:val="000000"/>
              </w:rPr>
            </w:pPr>
            <w:r w:rsidRPr="00FC195C">
              <w:rPr>
                <w:rFonts w:ascii="Arial" w:hAnsi="Arial" w:cs="Arial"/>
                <w:b/>
                <w:bCs/>
                <w:color w:val="000000"/>
              </w:rPr>
              <w:t>Reading for Information Literacy Standard 4.9</w:t>
            </w:r>
            <w:r w:rsidRPr="00FC195C">
              <w:rPr>
                <w:rFonts w:ascii="Arial" w:hAnsi="Arial" w:cs="Arial"/>
                <w:color w:val="000000"/>
              </w:rPr>
              <w:t xml:space="preserve"> </w:t>
            </w:r>
            <w:r w:rsidRPr="00FC195C">
              <w:rPr>
                <w:rFonts w:ascii="Arial" w:hAnsi="Arial" w:cs="Arial"/>
                <w:color w:val="202020"/>
              </w:rPr>
              <w:t>Integrate information from two texts on the same topic in order to write or speak about the subject knowledgeably.</w:t>
            </w:r>
          </w:p>
          <w:p w14:paraId="36AA2C9F" w14:textId="77777777" w:rsidR="002C1E27" w:rsidRPr="0064601C" w:rsidRDefault="002C1E27" w:rsidP="002C1E27">
            <w:pPr>
              <w:spacing w:after="0" w:line="240" w:lineRule="auto"/>
              <w:textAlignment w:val="baseline"/>
              <w:rPr>
                <w:rFonts w:ascii="Arial" w:hAnsi="Arial" w:cs="Arial"/>
                <w:color w:val="000000"/>
              </w:rPr>
            </w:pPr>
          </w:p>
        </w:tc>
      </w:tr>
    </w:tbl>
    <w:p w14:paraId="4B6868AD" w14:textId="77777777" w:rsidR="002711E0" w:rsidRDefault="002711E0">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04"/>
      </w:tblGrid>
      <w:tr w:rsidR="009A448C" w14:paraId="3AD8DC0B" w14:textId="77777777" w:rsidTr="002C1E27">
        <w:trPr>
          <w:trHeight w:val="782"/>
        </w:trPr>
        <w:tc>
          <w:tcPr>
            <w:tcW w:w="14304" w:type="dxa"/>
            <w:shd w:val="pct10" w:color="auto" w:fill="auto"/>
          </w:tcPr>
          <w:p w14:paraId="7F849D25" w14:textId="77777777" w:rsidR="009A448C" w:rsidRDefault="009A448C" w:rsidP="009A448C">
            <w:pPr>
              <w:spacing w:after="0" w:line="240" w:lineRule="auto"/>
              <w:rPr>
                <w:rFonts w:ascii="Arial" w:hAnsi="Arial" w:cs="Arial"/>
                <w:b/>
                <w:sz w:val="18"/>
                <w:szCs w:val="18"/>
              </w:rPr>
            </w:pPr>
          </w:p>
          <w:p w14:paraId="1D8D8EA7" w14:textId="77777777" w:rsidR="009A448C" w:rsidRPr="00F32980" w:rsidRDefault="009A448C" w:rsidP="00CF24B8">
            <w:pPr>
              <w:spacing w:after="0" w:line="240" w:lineRule="auto"/>
              <w:rPr>
                <w:rFonts w:ascii="Arial" w:hAnsi="Arial" w:cs="Arial"/>
                <w:b/>
              </w:rPr>
            </w:pPr>
            <w:r w:rsidRPr="00F32980">
              <w:rPr>
                <w:rFonts w:ascii="Arial" w:hAnsi="Arial" w:cs="Arial"/>
                <w:b/>
              </w:rPr>
              <w:t>Content and Thinking Objectives</w:t>
            </w:r>
          </w:p>
          <w:p w14:paraId="5AA65A08" w14:textId="77777777" w:rsidR="009A448C" w:rsidRPr="003A2C20" w:rsidRDefault="009A448C" w:rsidP="009A448C">
            <w:pPr>
              <w:spacing w:after="0" w:line="240" w:lineRule="auto"/>
              <w:rPr>
                <w:rFonts w:ascii="Arial" w:hAnsi="Arial" w:cs="Arial"/>
                <w:b/>
                <w:sz w:val="18"/>
                <w:szCs w:val="18"/>
              </w:rPr>
            </w:pPr>
          </w:p>
        </w:tc>
      </w:tr>
      <w:tr w:rsidR="009A448C" w14:paraId="2BBD4307" w14:textId="77777777" w:rsidTr="00CF24B8">
        <w:tc>
          <w:tcPr>
            <w:tcW w:w="14304" w:type="dxa"/>
          </w:tcPr>
          <w:p w14:paraId="2C7E647E" w14:textId="77777777" w:rsidR="00EF2517" w:rsidRPr="00B96351" w:rsidRDefault="001B0B4A" w:rsidP="000B2CB8">
            <w:pPr>
              <w:spacing w:line="240" w:lineRule="auto"/>
              <w:rPr>
                <w:rFonts w:ascii="Arial" w:hAnsi="Arial" w:cs="Arial"/>
              </w:rPr>
            </w:pPr>
            <w:r>
              <w:rPr>
                <w:rFonts w:ascii="Arial" w:hAnsi="Arial" w:cs="Arial"/>
              </w:rPr>
              <w:t>Students will be able to:</w:t>
            </w:r>
          </w:p>
          <w:p w14:paraId="07E20F17" w14:textId="77777777" w:rsidR="00EF2517" w:rsidRDefault="000B2CB8" w:rsidP="000B2CB8">
            <w:pPr>
              <w:pStyle w:val="ListParagraph"/>
              <w:numPr>
                <w:ilvl w:val="0"/>
                <w:numId w:val="33"/>
              </w:numPr>
              <w:spacing w:after="0" w:line="240" w:lineRule="auto"/>
              <w:rPr>
                <w:rFonts w:ascii="Arial" w:hAnsi="Arial" w:cs="Arial"/>
                <w:bCs/>
                <w:color w:val="000000"/>
              </w:rPr>
            </w:pPr>
            <w:r w:rsidRPr="000B2CB8">
              <w:rPr>
                <w:rFonts w:ascii="Arial" w:hAnsi="Arial" w:cs="Arial"/>
                <w:bCs/>
                <w:color w:val="000000"/>
              </w:rPr>
              <w:t>evaluate primary sou</w:t>
            </w:r>
            <w:r>
              <w:rPr>
                <w:rFonts w:ascii="Arial" w:hAnsi="Arial" w:cs="Arial"/>
                <w:bCs/>
                <w:color w:val="000000"/>
              </w:rPr>
              <w:t>rces to understand local views on the massive migration of tuberculosis patients both those with and without money.</w:t>
            </w:r>
          </w:p>
          <w:p w14:paraId="0669AC9E" w14:textId="77777777" w:rsidR="000B2CB8" w:rsidRDefault="00783716" w:rsidP="000B2CB8">
            <w:pPr>
              <w:pStyle w:val="ListParagraph"/>
              <w:numPr>
                <w:ilvl w:val="0"/>
                <w:numId w:val="33"/>
              </w:numPr>
              <w:spacing w:after="0" w:line="240" w:lineRule="auto"/>
              <w:rPr>
                <w:rFonts w:ascii="Arial" w:hAnsi="Arial" w:cs="Arial"/>
                <w:bCs/>
                <w:color w:val="000000"/>
              </w:rPr>
            </w:pPr>
            <w:r>
              <w:rPr>
                <w:rFonts w:ascii="Arial" w:hAnsi="Arial" w:cs="Arial"/>
                <w:bCs/>
                <w:color w:val="000000"/>
              </w:rPr>
              <w:t>d</w:t>
            </w:r>
            <w:r w:rsidR="000B2CB8">
              <w:rPr>
                <w:rFonts w:ascii="Arial" w:hAnsi="Arial" w:cs="Arial"/>
                <w:bCs/>
                <w:color w:val="000000"/>
              </w:rPr>
              <w:t>iscuss how changing perceptions and knowledge about tuberculosis affected</w:t>
            </w:r>
            <w:r w:rsidR="001B0B4A">
              <w:rPr>
                <w:rFonts w:ascii="Arial" w:hAnsi="Arial" w:cs="Arial"/>
                <w:bCs/>
                <w:color w:val="000000"/>
              </w:rPr>
              <w:t xml:space="preserve"> the ways Coloradans dealt with tubercular migrants.</w:t>
            </w:r>
          </w:p>
          <w:p w14:paraId="1F0FD2E9" w14:textId="77777777" w:rsidR="001B0B4A" w:rsidRDefault="001B0B4A" w:rsidP="000B2CB8">
            <w:pPr>
              <w:pStyle w:val="ListParagraph"/>
              <w:numPr>
                <w:ilvl w:val="0"/>
                <w:numId w:val="33"/>
              </w:numPr>
              <w:spacing w:after="0" w:line="240" w:lineRule="auto"/>
              <w:rPr>
                <w:rFonts w:ascii="Arial" w:hAnsi="Arial" w:cs="Arial"/>
                <w:bCs/>
                <w:color w:val="000000"/>
              </w:rPr>
            </w:pPr>
            <w:r>
              <w:rPr>
                <w:rFonts w:ascii="Arial" w:hAnsi="Arial" w:cs="Arial"/>
                <w:bCs/>
                <w:color w:val="000000"/>
              </w:rPr>
              <w:t>explain what doctors first incorrectly believed about the causes of tuberculosis and how it could be cured.</w:t>
            </w:r>
          </w:p>
          <w:p w14:paraId="3D1B003F" w14:textId="77777777" w:rsidR="00B6426C" w:rsidRPr="000B2CB8" w:rsidRDefault="00AD620E" w:rsidP="000B2CB8">
            <w:pPr>
              <w:pStyle w:val="ListParagraph"/>
              <w:numPr>
                <w:ilvl w:val="0"/>
                <w:numId w:val="33"/>
              </w:numPr>
              <w:spacing w:after="0" w:line="240" w:lineRule="auto"/>
              <w:rPr>
                <w:rFonts w:ascii="Arial" w:hAnsi="Arial" w:cs="Arial"/>
                <w:bCs/>
                <w:color w:val="000000"/>
              </w:rPr>
            </w:pPr>
            <w:r>
              <w:rPr>
                <w:rFonts w:ascii="Arial" w:hAnsi="Arial" w:cs="Arial"/>
                <w:bCs/>
                <w:color w:val="000000"/>
              </w:rPr>
              <w:t>d</w:t>
            </w:r>
            <w:r w:rsidR="00B6426C">
              <w:rPr>
                <w:rFonts w:ascii="Arial" w:hAnsi="Arial" w:cs="Arial"/>
                <w:bCs/>
                <w:color w:val="000000"/>
              </w:rPr>
              <w:t>iscuss how tuberculosis effected the built environment in Colorado then and now.</w:t>
            </w:r>
          </w:p>
          <w:p w14:paraId="4FE5554A" w14:textId="77777777" w:rsidR="000B2CB8" w:rsidRDefault="000B2CB8" w:rsidP="000B2CB8">
            <w:pPr>
              <w:spacing w:after="0" w:line="240" w:lineRule="auto"/>
              <w:rPr>
                <w:rFonts w:ascii="Arial" w:hAnsi="Arial" w:cs="Arial"/>
                <w:b/>
                <w:bCs/>
                <w:color w:val="000000"/>
              </w:rPr>
            </w:pPr>
          </w:p>
          <w:p w14:paraId="2C05E102" w14:textId="77777777" w:rsidR="00EF2517" w:rsidRPr="00913404" w:rsidRDefault="00EF2517" w:rsidP="000B2CB8">
            <w:pPr>
              <w:spacing w:after="0" w:line="240" w:lineRule="auto"/>
              <w:rPr>
                <w:rFonts w:ascii="Arial" w:hAnsi="Arial" w:cs="Arial"/>
              </w:rPr>
            </w:pPr>
            <w:r w:rsidRPr="00913404">
              <w:rPr>
                <w:rFonts w:ascii="Arial" w:hAnsi="Arial" w:cs="Arial"/>
                <w:b/>
                <w:bCs/>
                <w:color w:val="000000"/>
              </w:rPr>
              <w:t xml:space="preserve">Objectives are based on the Colorado Department of Education Content Connections located at: </w:t>
            </w:r>
          </w:p>
          <w:p w14:paraId="7895DD7E" w14:textId="77777777" w:rsidR="00EF2517" w:rsidRPr="00913404" w:rsidRDefault="00204F0D" w:rsidP="000B2CB8">
            <w:pPr>
              <w:spacing w:after="0" w:line="240" w:lineRule="auto"/>
              <w:rPr>
                <w:rFonts w:ascii="Arial" w:hAnsi="Arial" w:cs="Arial"/>
              </w:rPr>
            </w:pPr>
            <w:hyperlink r:id="rId45" w:history="1">
              <w:r w:rsidR="00EF2517" w:rsidRPr="006958AF">
                <w:rPr>
                  <w:rFonts w:ascii="Arial" w:hAnsi="Arial" w:cs="Arial"/>
                  <w:color w:val="1155CC"/>
                  <w:u w:val="single"/>
                </w:rPr>
                <w:t>https://www.cde.state.co.us/contentareas/contentconnections/5gr_changetransform</w:t>
              </w:r>
            </w:hyperlink>
          </w:p>
          <w:p w14:paraId="285F2DD3" w14:textId="77777777" w:rsidR="00EF2517" w:rsidRPr="00913404" w:rsidRDefault="00EF2517" w:rsidP="000B2CB8">
            <w:pPr>
              <w:spacing w:after="0" w:line="240" w:lineRule="auto"/>
              <w:rPr>
                <w:rFonts w:ascii="Arial" w:hAnsi="Arial" w:cs="Arial"/>
              </w:rPr>
            </w:pPr>
          </w:p>
          <w:p w14:paraId="666DC5A7" w14:textId="77777777" w:rsidR="00EF2517" w:rsidRPr="00913404" w:rsidRDefault="00EF2517" w:rsidP="000B2CB8">
            <w:pPr>
              <w:spacing w:after="0" w:line="240" w:lineRule="auto"/>
              <w:rPr>
                <w:rFonts w:ascii="Arial" w:hAnsi="Arial" w:cs="Arial"/>
              </w:rPr>
            </w:pPr>
            <w:r w:rsidRPr="00913404">
              <w:rPr>
                <w:rFonts w:ascii="Arial" w:hAnsi="Arial" w:cs="Arial"/>
                <w:b/>
                <w:bCs/>
                <w:color w:val="000000"/>
              </w:rPr>
              <w:t xml:space="preserve">The Colorado Department of Education Prepared Graduate Competencies at: </w:t>
            </w:r>
          </w:p>
          <w:p w14:paraId="1C4474E2" w14:textId="77777777" w:rsidR="00EF2517" w:rsidRPr="00913404" w:rsidRDefault="00204F0D" w:rsidP="000B2CB8">
            <w:pPr>
              <w:spacing w:after="0" w:line="240" w:lineRule="auto"/>
              <w:rPr>
                <w:rFonts w:ascii="Arial" w:hAnsi="Arial" w:cs="Arial"/>
              </w:rPr>
            </w:pPr>
            <w:hyperlink r:id="rId46" w:history="1">
              <w:r w:rsidR="00EF2517" w:rsidRPr="006958AF">
                <w:rPr>
                  <w:rFonts w:ascii="Arial" w:hAnsi="Arial" w:cs="Arial"/>
                  <w:color w:val="1155CC"/>
                  <w:u w:val="single"/>
                </w:rPr>
                <w:t>https://www.cde.state.co.us/cosocialstudies/cas-ss-corrections</w:t>
              </w:r>
            </w:hyperlink>
          </w:p>
          <w:p w14:paraId="0944B415" w14:textId="77777777" w:rsidR="002C1E27" w:rsidRPr="002C1E27" w:rsidRDefault="002C1E27" w:rsidP="002711E0">
            <w:pPr>
              <w:spacing w:after="0" w:line="240" w:lineRule="auto"/>
              <w:textAlignment w:val="baseline"/>
              <w:rPr>
                <w:rFonts w:ascii="Arial" w:hAnsi="Arial" w:cs="Arial"/>
                <w:sz w:val="18"/>
                <w:szCs w:val="18"/>
              </w:rPr>
            </w:pPr>
          </w:p>
        </w:tc>
      </w:tr>
      <w:tr w:rsidR="009A448C" w14:paraId="3DEB84E4" w14:textId="77777777" w:rsidTr="00CF24B8">
        <w:tc>
          <w:tcPr>
            <w:tcW w:w="14304" w:type="dxa"/>
            <w:shd w:val="pct10" w:color="auto" w:fill="auto"/>
          </w:tcPr>
          <w:p w14:paraId="16C11C44" w14:textId="77777777" w:rsidR="009A448C" w:rsidRDefault="009A448C" w:rsidP="009A448C">
            <w:pPr>
              <w:spacing w:after="0" w:line="240" w:lineRule="auto"/>
              <w:rPr>
                <w:rFonts w:ascii="Arial" w:hAnsi="Arial" w:cs="Arial"/>
                <w:b/>
                <w:sz w:val="18"/>
                <w:szCs w:val="18"/>
              </w:rPr>
            </w:pPr>
          </w:p>
          <w:p w14:paraId="09662370" w14:textId="77777777" w:rsidR="009A448C" w:rsidRPr="00F32980" w:rsidRDefault="009A448C" w:rsidP="00CF24B8">
            <w:pPr>
              <w:spacing w:after="0" w:line="240" w:lineRule="auto"/>
              <w:rPr>
                <w:rFonts w:ascii="Arial" w:hAnsi="Arial" w:cs="Arial"/>
                <w:b/>
              </w:rPr>
            </w:pPr>
            <w:r w:rsidRPr="00F32980">
              <w:rPr>
                <w:rFonts w:ascii="Arial" w:hAnsi="Arial" w:cs="Arial"/>
                <w:b/>
              </w:rPr>
              <w:t>Inquiry Questions, Activities and Strategies</w:t>
            </w:r>
          </w:p>
          <w:p w14:paraId="2E6A4526" w14:textId="77777777" w:rsidR="009A448C" w:rsidRPr="003A2C20" w:rsidRDefault="009A448C" w:rsidP="009A448C">
            <w:pPr>
              <w:spacing w:after="0" w:line="240" w:lineRule="auto"/>
              <w:rPr>
                <w:rFonts w:ascii="Arial" w:hAnsi="Arial" w:cs="Arial"/>
                <w:b/>
                <w:sz w:val="18"/>
                <w:szCs w:val="18"/>
              </w:rPr>
            </w:pPr>
          </w:p>
        </w:tc>
      </w:tr>
      <w:tr w:rsidR="009A448C" w14:paraId="3CC42761" w14:textId="77777777" w:rsidTr="00CF24B8">
        <w:tc>
          <w:tcPr>
            <w:tcW w:w="14304" w:type="dxa"/>
          </w:tcPr>
          <w:p w14:paraId="0F56009D" w14:textId="77777777" w:rsidR="009A448C" w:rsidRDefault="009A448C" w:rsidP="002C1E27">
            <w:pPr>
              <w:spacing w:after="0" w:line="240" w:lineRule="auto"/>
              <w:textAlignment w:val="baseline"/>
              <w:rPr>
                <w:rFonts w:ascii="Arial" w:hAnsi="Arial" w:cs="Arial"/>
                <w:sz w:val="18"/>
                <w:szCs w:val="18"/>
              </w:rPr>
            </w:pPr>
          </w:p>
          <w:p w14:paraId="71623C15" w14:textId="77777777" w:rsidR="00EF2517" w:rsidRPr="00F4591B" w:rsidRDefault="00EF2517" w:rsidP="00EF2517">
            <w:pPr>
              <w:widowControl w:val="0"/>
              <w:autoSpaceDE w:val="0"/>
              <w:autoSpaceDN w:val="0"/>
              <w:adjustRightInd w:val="0"/>
              <w:spacing w:after="0" w:line="240" w:lineRule="auto"/>
              <w:rPr>
                <w:rFonts w:ascii="Arial" w:eastAsia="Times New Roman" w:hAnsi="Arial" w:cs="∞ ˙øï'FE„"/>
                <w:b/>
                <w:szCs w:val="24"/>
              </w:rPr>
            </w:pPr>
            <w:r w:rsidRPr="00F4591B">
              <w:rPr>
                <w:rFonts w:ascii="Arial" w:eastAsia="Times New Roman" w:hAnsi="Arial" w:cs="∞ ˙øï'FE„"/>
                <w:b/>
                <w:szCs w:val="24"/>
              </w:rPr>
              <w:t xml:space="preserve">Inquiry Questions: </w:t>
            </w:r>
          </w:p>
          <w:p w14:paraId="60A7E28B" w14:textId="77777777" w:rsidR="00EF2517" w:rsidRDefault="00EF2517" w:rsidP="00EF2517">
            <w:pPr>
              <w:widowControl w:val="0"/>
              <w:autoSpaceDE w:val="0"/>
              <w:autoSpaceDN w:val="0"/>
              <w:adjustRightInd w:val="0"/>
              <w:spacing w:after="0" w:line="240" w:lineRule="auto"/>
              <w:rPr>
                <w:rFonts w:ascii="Arial" w:eastAsia="Times New Roman" w:hAnsi="Arial" w:cs="∞ ˙øï'FE„"/>
                <w:szCs w:val="24"/>
              </w:rPr>
            </w:pPr>
          </w:p>
          <w:p w14:paraId="23AAE483" w14:textId="77777777" w:rsidR="00EF2517" w:rsidRDefault="00EF2517" w:rsidP="00EF2517">
            <w:pPr>
              <w:widowControl w:val="0"/>
              <w:autoSpaceDE w:val="0"/>
              <w:autoSpaceDN w:val="0"/>
              <w:adjustRightInd w:val="0"/>
              <w:spacing w:after="0" w:line="240" w:lineRule="auto"/>
              <w:rPr>
                <w:rFonts w:ascii="Arial" w:eastAsia="Times New Roman" w:hAnsi="Arial" w:cs="∞ ˙øï'FE„"/>
                <w:szCs w:val="24"/>
              </w:rPr>
            </w:pPr>
            <w:r>
              <w:rPr>
                <w:rFonts w:ascii="Arial" w:eastAsia="Times New Roman" w:hAnsi="Arial" w:cs="∞ ˙øï'FE„"/>
                <w:szCs w:val="24"/>
              </w:rPr>
              <w:t>Who are famous people who came to Colorad</w:t>
            </w:r>
            <w:r w:rsidR="00E77F33">
              <w:rPr>
                <w:rFonts w:ascii="Arial" w:eastAsia="Times New Roman" w:hAnsi="Arial" w:cs="∞ ˙øï'FE„"/>
                <w:szCs w:val="24"/>
              </w:rPr>
              <w:t>o due to tuberculosis? Why did many of them</w:t>
            </w:r>
            <w:r>
              <w:rPr>
                <w:rFonts w:ascii="Arial" w:eastAsia="Times New Roman" w:hAnsi="Arial" w:cs="∞ ˙øï'FE„"/>
                <w:szCs w:val="24"/>
              </w:rPr>
              <w:t xml:space="preserve"> remain?</w:t>
            </w:r>
          </w:p>
          <w:p w14:paraId="6E0D2C49" w14:textId="77777777" w:rsidR="00EF2517" w:rsidRDefault="00EF2517" w:rsidP="00EF2517">
            <w:pPr>
              <w:widowControl w:val="0"/>
              <w:autoSpaceDE w:val="0"/>
              <w:autoSpaceDN w:val="0"/>
              <w:adjustRightInd w:val="0"/>
              <w:spacing w:after="0" w:line="240" w:lineRule="auto"/>
              <w:rPr>
                <w:rFonts w:ascii="Arial" w:eastAsia="Times New Roman" w:hAnsi="Arial" w:cs="∞ ˙øï'FE„"/>
                <w:szCs w:val="24"/>
              </w:rPr>
            </w:pPr>
          </w:p>
          <w:p w14:paraId="0A68DD4A" w14:textId="77777777" w:rsidR="00EF2517" w:rsidRDefault="00EF2517" w:rsidP="00EF2517">
            <w:pPr>
              <w:widowControl w:val="0"/>
              <w:autoSpaceDE w:val="0"/>
              <w:autoSpaceDN w:val="0"/>
              <w:adjustRightInd w:val="0"/>
              <w:spacing w:after="0" w:line="240" w:lineRule="auto"/>
              <w:rPr>
                <w:rFonts w:ascii="Arial" w:eastAsia="Times New Roman" w:hAnsi="Arial" w:cs="∞ ˙øï'FE„"/>
                <w:szCs w:val="24"/>
              </w:rPr>
            </w:pPr>
            <w:r>
              <w:rPr>
                <w:rFonts w:ascii="Arial" w:eastAsia="Times New Roman" w:hAnsi="Arial" w:cs="∞ ˙øï'FE„"/>
                <w:szCs w:val="24"/>
              </w:rPr>
              <w:t>How did tuberculosis drive the Colorado economy? Why were so many poor sick people welcome</w:t>
            </w:r>
            <w:r w:rsidR="00400643">
              <w:rPr>
                <w:rFonts w:ascii="Arial" w:eastAsia="Times New Roman" w:hAnsi="Arial" w:cs="∞ ˙øï'FE„"/>
                <w:szCs w:val="24"/>
              </w:rPr>
              <w:t>d</w:t>
            </w:r>
            <w:r>
              <w:rPr>
                <w:rFonts w:ascii="Arial" w:eastAsia="Times New Roman" w:hAnsi="Arial" w:cs="∞ ˙øï'FE„"/>
                <w:szCs w:val="24"/>
              </w:rPr>
              <w:t>?</w:t>
            </w:r>
          </w:p>
          <w:p w14:paraId="73FE2198" w14:textId="77777777" w:rsidR="00EF2517" w:rsidRDefault="00EF2517" w:rsidP="00EF2517">
            <w:pPr>
              <w:widowControl w:val="0"/>
              <w:autoSpaceDE w:val="0"/>
              <w:autoSpaceDN w:val="0"/>
              <w:adjustRightInd w:val="0"/>
              <w:spacing w:after="0" w:line="240" w:lineRule="auto"/>
              <w:rPr>
                <w:rFonts w:ascii="Arial" w:eastAsia="Times New Roman" w:hAnsi="Arial" w:cs="∞ ˙øï'FE„"/>
                <w:szCs w:val="24"/>
              </w:rPr>
            </w:pPr>
          </w:p>
          <w:p w14:paraId="775BA985" w14:textId="77777777" w:rsidR="00EF2517" w:rsidRDefault="00EF2517" w:rsidP="00EF2517">
            <w:pPr>
              <w:widowControl w:val="0"/>
              <w:autoSpaceDE w:val="0"/>
              <w:autoSpaceDN w:val="0"/>
              <w:adjustRightInd w:val="0"/>
              <w:spacing w:after="0" w:line="240" w:lineRule="auto"/>
              <w:rPr>
                <w:rFonts w:ascii="Arial" w:eastAsia="Times New Roman" w:hAnsi="Arial" w:cs="∞ ˙øï'FE„"/>
                <w:szCs w:val="24"/>
              </w:rPr>
            </w:pPr>
            <w:r>
              <w:rPr>
                <w:rFonts w:ascii="Arial" w:eastAsia="Times New Roman" w:hAnsi="Arial" w:cs="∞ ˙øï'FE„"/>
                <w:szCs w:val="24"/>
              </w:rPr>
              <w:t>Why would people continue to migrate to Colorado after it was discovered that the climate would not cure tuberculosis?</w:t>
            </w:r>
          </w:p>
          <w:p w14:paraId="12834356" w14:textId="77777777" w:rsidR="00EF2517" w:rsidRPr="00F4591B" w:rsidRDefault="00EF2517" w:rsidP="00EF2517">
            <w:pPr>
              <w:widowControl w:val="0"/>
              <w:autoSpaceDE w:val="0"/>
              <w:autoSpaceDN w:val="0"/>
              <w:adjustRightInd w:val="0"/>
              <w:spacing w:after="0" w:line="240" w:lineRule="auto"/>
              <w:rPr>
                <w:rFonts w:ascii="Arial" w:eastAsia="Times New Roman" w:hAnsi="Arial" w:cs="∞ ˙øï'FE„"/>
                <w:b/>
                <w:szCs w:val="24"/>
              </w:rPr>
            </w:pPr>
          </w:p>
          <w:p w14:paraId="50BB02FF" w14:textId="77777777" w:rsidR="00EF2517" w:rsidRDefault="00EF2517" w:rsidP="00EF2517">
            <w:pPr>
              <w:widowControl w:val="0"/>
              <w:autoSpaceDE w:val="0"/>
              <w:autoSpaceDN w:val="0"/>
              <w:adjustRightInd w:val="0"/>
              <w:spacing w:after="0" w:line="240" w:lineRule="auto"/>
              <w:rPr>
                <w:rFonts w:ascii="Arial" w:eastAsia="Times New Roman" w:hAnsi="Arial" w:cs="∞ ˙øï'FE„"/>
                <w:b/>
                <w:szCs w:val="24"/>
              </w:rPr>
            </w:pPr>
            <w:r w:rsidRPr="00F4591B">
              <w:rPr>
                <w:rFonts w:ascii="Arial" w:eastAsia="Times New Roman" w:hAnsi="Arial" w:cs="∞ ˙øï'FE„"/>
                <w:b/>
                <w:szCs w:val="24"/>
              </w:rPr>
              <w:t xml:space="preserve">Inquiry Activities: </w:t>
            </w:r>
          </w:p>
          <w:p w14:paraId="316ED8CA" w14:textId="77777777" w:rsidR="00EF2517" w:rsidRDefault="00EF2517" w:rsidP="00EF2517">
            <w:pPr>
              <w:widowControl w:val="0"/>
              <w:autoSpaceDE w:val="0"/>
              <w:autoSpaceDN w:val="0"/>
              <w:adjustRightInd w:val="0"/>
              <w:spacing w:after="0" w:line="240" w:lineRule="auto"/>
              <w:rPr>
                <w:rFonts w:ascii="Arial" w:eastAsia="Times New Roman" w:hAnsi="Arial" w:cs="∞ ˙øï'FE„"/>
                <w:b/>
                <w:szCs w:val="24"/>
              </w:rPr>
            </w:pPr>
          </w:p>
          <w:p w14:paraId="047F834B" w14:textId="77777777" w:rsidR="00EF2517" w:rsidRDefault="00836B9B" w:rsidP="00EF2517">
            <w:pPr>
              <w:widowControl w:val="0"/>
              <w:autoSpaceDE w:val="0"/>
              <w:autoSpaceDN w:val="0"/>
              <w:adjustRightInd w:val="0"/>
              <w:spacing w:after="0" w:line="240" w:lineRule="auto"/>
              <w:rPr>
                <w:rFonts w:ascii="Arial" w:eastAsia="Times New Roman" w:hAnsi="Arial" w:cs="∞ ˙øï'FE„"/>
                <w:szCs w:val="24"/>
              </w:rPr>
            </w:pPr>
            <w:r>
              <w:rPr>
                <w:rFonts w:ascii="Arial" w:eastAsia="Times New Roman" w:hAnsi="Arial" w:cs="∞ ˙øï'FE„"/>
                <w:szCs w:val="24"/>
              </w:rPr>
              <w:t>Ask</w:t>
            </w:r>
            <w:r w:rsidR="00EF2517" w:rsidRPr="000D252E">
              <w:rPr>
                <w:rFonts w:ascii="Arial" w:eastAsia="Times New Roman" w:hAnsi="Arial" w:cs="∞ ˙øï'FE„"/>
                <w:szCs w:val="24"/>
              </w:rPr>
              <w:t xml:space="preserve"> students </w:t>
            </w:r>
            <w:r>
              <w:rPr>
                <w:rFonts w:ascii="Arial" w:eastAsia="Times New Roman" w:hAnsi="Arial" w:cs="∞ ˙øï'FE„"/>
                <w:szCs w:val="24"/>
              </w:rPr>
              <w:t xml:space="preserve">to </w:t>
            </w:r>
            <w:r w:rsidR="00EF2517" w:rsidRPr="000D252E">
              <w:rPr>
                <w:rFonts w:ascii="Arial" w:eastAsia="Times New Roman" w:hAnsi="Arial" w:cs="∞ ˙øï'FE„"/>
                <w:szCs w:val="24"/>
              </w:rPr>
              <w:t>plot the locations and a description of historic sites related to tuberculosis on Google Maps</w:t>
            </w:r>
            <w:r w:rsidR="00EF2517">
              <w:rPr>
                <w:rFonts w:ascii="Arial" w:eastAsia="Times New Roman" w:hAnsi="Arial" w:cs="∞ ˙øï'FE„"/>
                <w:szCs w:val="24"/>
              </w:rPr>
              <w:t>.</w:t>
            </w:r>
          </w:p>
          <w:p w14:paraId="2ADC99C8" w14:textId="77777777" w:rsidR="00EF2517" w:rsidRDefault="00EF2517" w:rsidP="00EF2517">
            <w:pPr>
              <w:widowControl w:val="0"/>
              <w:autoSpaceDE w:val="0"/>
              <w:autoSpaceDN w:val="0"/>
              <w:adjustRightInd w:val="0"/>
              <w:spacing w:after="0" w:line="240" w:lineRule="auto"/>
              <w:rPr>
                <w:rFonts w:ascii="Arial" w:eastAsia="Times New Roman" w:hAnsi="Arial" w:cs="∞ ˙øï'FE„"/>
                <w:szCs w:val="24"/>
              </w:rPr>
            </w:pPr>
          </w:p>
          <w:p w14:paraId="6C0456B5" w14:textId="77777777" w:rsidR="00EF2517" w:rsidRDefault="001602DD" w:rsidP="00EF2517">
            <w:pPr>
              <w:widowControl w:val="0"/>
              <w:autoSpaceDE w:val="0"/>
              <w:autoSpaceDN w:val="0"/>
              <w:adjustRightInd w:val="0"/>
              <w:spacing w:after="0" w:line="240" w:lineRule="auto"/>
              <w:rPr>
                <w:rFonts w:ascii="Arial" w:eastAsia="Times New Roman" w:hAnsi="Arial" w:cs="∞ ˙øï'FE„"/>
                <w:szCs w:val="24"/>
              </w:rPr>
            </w:pPr>
            <w:r>
              <w:rPr>
                <w:rFonts w:ascii="Arial" w:eastAsia="Times New Roman" w:hAnsi="Arial" w:cs="∞ ˙øï'FE„"/>
                <w:szCs w:val="24"/>
              </w:rPr>
              <w:t>Ask</w:t>
            </w:r>
            <w:r w:rsidR="00EF2517">
              <w:rPr>
                <w:rFonts w:ascii="Arial" w:eastAsia="Times New Roman" w:hAnsi="Arial" w:cs="∞ ˙øï'FE„"/>
                <w:szCs w:val="24"/>
              </w:rPr>
              <w:t xml:space="preserve"> students </w:t>
            </w:r>
            <w:r>
              <w:rPr>
                <w:rFonts w:ascii="Arial" w:eastAsia="Times New Roman" w:hAnsi="Arial" w:cs="∞ ˙øï'FE„"/>
                <w:szCs w:val="24"/>
              </w:rPr>
              <w:t xml:space="preserve">to </w:t>
            </w:r>
            <w:r w:rsidR="00EF2517">
              <w:rPr>
                <w:rFonts w:ascii="Arial" w:eastAsia="Times New Roman" w:hAnsi="Arial" w:cs="∞ ˙øï'FE„"/>
                <w:szCs w:val="24"/>
              </w:rPr>
              <w:t>research tuberculosis and whether Colorado continues to remain an important state in the research and treatment of the disease today.</w:t>
            </w:r>
          </w:p>
          <w:p w14:paraId="7D7F61C6" w14:textId="77777777" w:rsidR="00EF2517" w:rsidRDefault="00EF2517" w:rsidP="00EF2517">
            <w:pPr>
              <w:widowControl w:val="0"/>
              <w:autoSpaceDE w:val="0"/>
              <w:autoSpaceDN w:val="0"/>
              <w:adjustRightInd w:val="0"/>
              <w:spacing w:after="0" w:line="240" w:lineRule="auto"/>
              <w:rPr>
                <w:rFonts w:ascii="Arial" w:eastAsia="Times New Roman" w:hAnsi="Arial" w:cs="∞ ˙øï'FE„"/>
                <w:szCs w:val="24"/>
              </w:rPr>
            </w:pPr>
          </w:p>
          <w:p w14:paraId="1AD6EB3C" w14:textId="77777777" w:rsidR="00EF2517" w:rsidRDefault="004846DE" w:rsidP="00EF2517">
            <w:pPr>
              <w:widowControl w:val="0"/>
              <w:autoSpaceDE w:val="0"/>
              <w:autoSpaceDN w:val="0"/>
              <w:adjustRightInd w:val="0"/>
              <w:spacing w:after="0" w:line="240" w:lineRule="auto"/>
              <w:rPr>
                <w:rFonts w:ascii="Arial" w:eastAsia="Times New Roman" w:hAnsi="Arial" w:cs="∞ ˙øï'FE„"/>
                <w:szCs w:val="24"/>
              </w:rPr>
            </w:pPr>
            <w:r>
              <w:rPr>
                <w:rFonts w:ascii="Arial" w:eastAsia="Times New Roman" w:hAnsi="Arial" w:cs="∞ ˙øï'FE„"/>
                <w:szCs w:val="24"/>
              </w:rPr>
              <w:t>Ask</w:t>
            </w:r>
            <w:r w:rsidR="00EF2517">
              <w:rPr>
                <w:rFonts w:ascii="Arial" w:eastAsia="Times New Roman" w:hAnsi="Arial" w:cs="∞ ˙øï'FE„"/>
                <w:szCs w:val="24"/>
              </w:rPr>
              <w:t xml:space="preserve"> students </w:t>
            </w:r>
            <w:r>
              <w:rPr>
                <w:rFonts w:ascii="Arial" w:eastAsia="Times New Roman" w:hAnsi="Arial" w:cs="∞ ˙øï'FE„"/>
                <w:szCs w:val="24"/>
              </w:rPr>
              <w:t xml:space="preserve">to </w:t>
            </w:r>
            <w:r w:rsidR="00EF2517">
              <w:rPr>
                <w:rFonts w:ascii="Arial" w:eastAsia="Times New Roman" w:hAnsi="Arial" w:cs="∞ ˙øï'FE„"/>
                <w:szCs w:val="24"/>
              </w:rPr>
              <w:t xml:space="preserve">research germ theory. </w:t>
            </w:r>
            <w:r w:rsidR="00E77F33">
              <w:rPr>
                <w:rFonts w:ascii="Arial" w:eastAsia="Times New Roman" w:hAnsi="Arial" w:cs="∞ ˙øï'FE„"/>
                <w:szCs w:val="24"/>
              </w:rPr>
              <w:t>How has it evolved over time</w:t>
            </w:r>
            <w:r w:rsidR="00EF2517">
              <w:rPr>
                <w:rFonts w:ascii="Arial" w:eastAsia="Times New Roman" w:hAnsi="Arial" w:cs="∞ ˙øï'FE„"/>
                <w:szCs w:val="24"/>
              </w:rPr>
              <w:t xml:space="preserve">? </w:t>
            </w:r>
          </w:p>
          <w:p w14:paraId="420B0B7A" w14:textId="77777777" w:rsidR="00EF2517" w:rsidRPr="00847499" w:rsidRDefault="00EF2517" w:rsidP="002C1E27">
            <w:pPr>
              <w:spacing w:after="0" w:line="240" w:lineRule="auto"/>
              <w:textAlignment w:val="baseline"/>
              <w:rPr>
                <w:rFonts w:ascii="Arial" w:hAnsi="Arial" w:cs="Arial"/>
                <w:sz w:val="18"/>
                <w:szCs w:val="18"/>
              </w:rPr>
            </w:pPr>
          </w:p>
        </w:tc>
      </w:tr>
      <w:tr w:rsidR="009A448C" w14:paraId="5D90B3CC" w14:textId="77777777" w:rsidTr="00CF24B8">
        <w:tc>
          <w:tcPr>
            <w:tcW w:w="14304" w:type="dxa"/>
            <w:shd w:val="pct10" w:color="auto" w:fill="auto"/>
          </w:tcPr>
          <w:p w14:paraId="4C2788D5" w14:textId="77777777" w:rsidR="009A448C" w:rsidRDefault="009A448C" w:rsidP="009A448C">
            <w:pPr>
              <w:spacing w:after="0" w:line="240" w:lineRule="auto"/>
              <w:jc w:val="center"/>
              <w:rPr>
                <w:rFonts w:ascii="Arial" w:hAnsi="Arial" w:cs="Arial"/>
                <w:b/>
                <w:sz w:val="18"/>
                <w:szCs w:val="18"/>
              </w:rPr>
            </w:pPr>
          </w:p>
          <w:p w14:paraId="23B92FFE" w14:textId="77777777" w:rsidR="009A448C" w:rsidRPr="00F32980" w:rsidRDefault="009A448C" w:rsidP="00CF24B8">
            <w:pPr>
              <w:spacing w:after="0" w:line="240" w:lineRule="auto"/>
              <w:rPr>
                <w:rFonts w:ascii="Arial" w:hAnsi="Arial" w:cs="Arial"/>
                <w:b/>
              </w:rPr>
            </w:pPr>
            <w:r w:rsidRPr="00F32980">
              <w:rPr>
                <w:rFonts w:ascii="Arial" w:hAnsi="Arial" w:cs="Arial"/>
                <w:b/>
              </w:rPr>
              <w:t>Assessment Strategies</w:t>
            </w:r>
          </w:p>
          <w:p w14:paraId="1272EA3C" w14:textId="77777777" w:rsidR="009A448C" w:rsidRPr="00085AEA" w:rsidRDefault="009A448C" w:rsidP="009A448C">
            <w:pPr>
              <w:spacing w:after="0" w:line="240" w:lineRule="auto"/>
              <w:jc w:val="center"/>
              <w:rPr>
                <w:rFonts w:ascii="Arial" w:hAnsi="Arial" w:cs="Arial"/>
                <w:b/>
                <w:sz w:val="18"/>
                <w:szCs w:val="18"/>
              </w:rPr>
            </w:pPr>
          </w:p>
        </w:tc>
      </w:tr>
      <w:tr w:rsidR="009A448C" w14:paraId="251FB398" w14:textId="77777777" w:rsidTr="00CF24B8">
        <w:tc>
          <w:tcPr>
            <w:tcW w:w="14304" w:type="dxa"/>
          </w:tcPr>
          <w:p w14:paraId="134E7533" w14:textId="77777777" w:rsidR="00EF2517" w:rsidRPr="00711419" w:rsidRDefault="00EF2517" w:rsidP="00EF2517">
            <w:pPr>
              <w:rPr>
                <w:rFonts w:ascii="Arial" w:hAnsi="Arial" w:cs="Arial"/>
                <w:color w:val="000000"/>
              </w:rPr>
            </w:pPr>
            <w:r w:rsidRPr="00711419">
              <w:rPr>
                <w:rFonts w:ascii="Arial" w:hAnsi="Arial" w:cs="Arial"/>
                <w:color w:val="000000"/>
              </w:rPr>
              <w:t>Depending upon how one uses the resources and which standards are chosen, assessment can take many forms.  For example:</w:t>
            </w:r>
          </w:p>
          <w:p w14:paraId="43F2E212" w14:textId="77777777" w:rsidR="00EF2517" w:rsidRPr="00711419" w:rsidRDefault="00EF2517" w:rsidP="00EF2517">
            <w:pPr>
              <w:spacing w:after="0" w:line="240" w:lineRule="auto"/>
              <w:textAlignment w:val="baseline"/>
              <w:rPr>
                <w:rFonts w:ascii="Arial" w:hAnsi="Arial" w:cs="Arial"/>
                <w:color w:val="000000"/>
              </w:rPr>
            </w:pPr>
            <w:r w:rsidRPr="00711419">
              <w:rPr>
                <w:rFonts w:ascii="Arial" w:hAnsi="Arial" w:cs="Arial"/>
                <w:b/>
                <w:color w:val="000000"/>
              </w:rPr>
              <w:t xml:space="preserve">CO History Standard </w:t>
            </w:r>
            <w:r w:rsidRPr="00711419">
              <w:rPr>
                <w:rFonts w:ascii="Arial" w:hAnsi="Arial" w:cs="Arial"/>
                <w:color w:val="000000"/>
              </w:rPr>
              <w:t>1</w:t>
            </w:r>
            <w:r w:rsidR="00E77F33" w:rsidRPr="00711419">
              <w:rPr>
                <w:rFonts w:ascii="Arial" w:hAnsi="Arial" w:cs="Arial"/>
                <w:color w:val="000000"/>
              </w:rPr>
              <w:t xml:space="preserve"> (High School) </w:t>
            </w:r>
            <w:r w:rsidRPr="00711419">
              <w:rPr>
                <w:rFonts w:ascii="Arial" w:hAnsi="Arial" w:cs="Arial"/>
                <w:color w:val="000000"/>
              </w:rPr>
              <w:t>After analyzing items from the resource set, describe local people’s attitudes toward thousands of tubercular patien</w:t>
            </w:r>
            <w:r w:rsidR="00E77F33" w:rsidRPr="00711419">
              <w:rPr>
                <w:rFonts w:ascii="Arial" w:hAnsi="Arial" w:cs="Arial"/>
                <w:color w:val="000000"/>
              </w:rPr>
              <w:t>ts migrating to Colorado</w:t>
            </w:r>
            <w:r w:rsidRPr="00711419">
              <w:rPr>
                <w:rFonts w:ascii="Arial" w:hAnsi="Arial" w:cs="Arial"/>
                <w:color w:val="000000"/>
              </w:rPr>
              <w:t>, both those who could afford to pay for their care and those who were penniless</w:t>
            </w:r>
            <w:r w:rsidR="00836980" w:rsidRPr="00711419">
              <w:rPr>
                <w:rFonts w:ascii="Arial" w:hAnsi="Arial" w:cs="Arial"/>
                <w:color w:val="000000"/>
              </w:rPr>
              <w:t>.</w:t>
            </w:r>
          </w:p>
          <w:p w14:paraId="57D79D63" w14:textId="77777777" w:rsidR="00EF2517" w:rsidRPr="00711419" w:rsidRDefault="00EF2517" w:rsidP="00EF2517">
            <w:pPr>
              <w:spacing w:after="0" w:line="240" w:lineRule="auto"/>
              <w:textAlignment w:val="baseline"/>
              <w:rPr>
                <w:rFonts w:ascii="Arial" w:hAnsi="Arial" w:cs="Arial"/>
                <w:color w:val="000000"/>
              </w:rPr>
            </w:pPr>
          </w:p>
          <w:p w14:paraId="05BDB86F" w14:textId="77777777" w:rsidR="00EF2517" w:rsidRPr="00711419" w:rsidRDefault="00EF2517" w:rsidP="00EF2517">
            <w:pPr>
              <w:spacing w:after="0" w:line="240" w:lineRule="auto"/>
              <w:textAlignment w:val="baseline"/>
              <w:rPr>
                <w:rFonts w:ascii="Arial" w:hAnsi="Arial" w:cs="Arial"/>
                <w:color w:val="000000"/>
              </w:rPr>
            </w:pPr>
            <w:r w:rsidRPr="00711419">
              <w:rPr>
                <w:rFonts w:ascii="Arial" w:hAnsi="Arial" w:cs="Arial"/>
                <w:b/>
                <w:color w:val="000000"/>
              </w:rPr>
              <w:t>CO Geography Standard 3</w:t>
            </w:r>
            <w:r w:rsidRPr="00711419">
              <w:rPr>
                <w:rFonts w:ascii="Arial" w:hAnsi="Arial" w:cs="Arial"/>
                <w:color w:val="000000"/>
              </w:rPr>
              <w:t xml:space="preserve"> </w:t>
            </w:r>
            <w:r w:rsidR="00E77F33" w:rsidRPr="00711419">
              <w:rPr>
                <w:rFonts w:ascii="Arial" w:hAnsi="Arial" w:cs="Arial"/>
                <w:color w:val="000000"/>
              </w:rPr>
              <w:t xml:space="preserve">(High School) </w:t>
            </w:r>
            <w:r w:rsidRPr="00711419">
              <w:rPr>
                <w:rFonts w:ascii="Arial" w:hAnsi="Arial" w:cs="Arial"/>
                <w:color w:val="000000"/>
              </w:rPr>
              <w:t>After analyzing items from the resour</w:t>
            </w:r>
            <w:r w:rsidR="00921E35" w:rsidRPr="00711419">
              <w:rPr>
                <w:rFonts w:ascii="Arial" w:hAnsi="Arial" w:cs="Arial"/>
                <w:color w:val="000000"/>
              </w:rPr>
              <w:t>ce set, describe how sanatoria</w:t>
            </w:r>
            <w:r w:rsidRPr="00711419">
              <w:rPr>
                <w:rFonts w:ascii="Arial" w:hAnsi="Arial" w:cs="Arial"/>
                <w:color w:val="000000"/>
              </w:rPr>
              <w:t xml:space="preserve"> were adapted for tuberculosis patients in particular as opposed to a regular hospital or hotel for tourists</w:t>
            </w:r>
            <w:r w:rsidR="00E77F33" w:rsidRPr="00711419">
              <w:rPr>
                <w:rFonts w:ascii="Arial" w:hAnsi="Arial" w:cs="Arial"/>
                <w:color w:val="000000"/>
              </w:rPr>
              <w:t>.</w:t>
            </w:r>
          </w:p>
          <w:p w14:paraId="5A592927" w14:textId="77777777" w:rsidR="00EF2517" w:rsidRPr="00711419" w:rsidRDefault="00EF2517" w:rsidP="00EF2517">
            <w:pPr>
              <w:spacing w:after="0" w:line="240" w:lineRule="auto"/>
              <w:textAlignment w:val="baseline"/>
              <w:rPr>
                <w:rFonts w:ascii="Arial" w:hAnsi="Arial" w:cs="Arial"/>
                <w:color w:val="000000"/>
              </w:rPr>
            </w:pPr>
          </w:p>
          <w:p w14:paraId="298CAB2A" w14:textId="77777777" w:rsidR="00EF2517" w:rsidRPr="00711419" w:rsidRDefault="00EF2517" w:rsidP="00EF2517">
            <w:pPr>
              <w:spacing w:after="0" w:line="240" w:lineRule="auto"/>
              <w:textAlignment w:val="baseline"/>
              <w:rPr>
                <w:rFonts w:ascii="Arial" w:hAnsi="Arial" w:cs="Arial"/>
                <w:color w:val="000000"/>
              </w:rPr>
            </w:pPr>
            <w:r w:rsidRPr="00711419">
              <w:rPr>
                <w:rFonts w:ascii="Arial" w:hAnsi="Arial" w:cs="Arial"/>
                <w:b/>
                <w:color w:val="000000"/>
              </w:rPr>
              <w:t xml:space="preserve">CO Geography Standard </w:t>
            </w:r>
            <w:r w:rsidR="00DB5499" w:rsidRPr="00711419">
              <w:rPr>
                <w:rFonts w:ascii="Arial" w:hAnsi="Arial" w:cs="Arial"/>
                <w:b/>
                <w:color w:val="000000"/>
              </w:rPr>
              <w:t>1</w:t>
            </w:r>
            <w:r w:rsidR="00DB5499" w:rsidRPr="00711419">
              <w:rPr>
                <w:rFonts w:ascii="Arial" w:hAnsi="Arial" w:cs="Arial"/>
                <w:color w:val="000000"/>
              </w:rPr>
              <w:t xml:space="preserve"> (Eighth Grade)</w:t>
            </w:r>
            <w:r w:rsidRPr="00711419">
              <w:rPr>
                <w:rFonts w:ascii="Arial" w:hAnsi="Arial" w:cs="Arial"/>
                <w:b/>
                <w:color w:val="000000"/>
              </w:rPr>
              <w:t xml:space="preserve"> </w:t>
            </w:r>
            <w:r w:rsidRPr="00711419">
              <w:rPr>
                <w:rFonts w:ascii="Arial" w:eastAsia="Times New Roman" w:hAnsi="Arial" w:cs="Arial"/>
                <w:szCs w:val="24"/>
              </w:rPr>
              <w:t>Students will plot the locations and a description of historic sites related to tuberculosis on Google Maps</w:t>
            </w:r>
            <w:r w:rsidR="00711419" w:rsidRPr="00711419">
              <w:rPr>
                <w:rFonts w:ascii="Arial" w:eastAsia="Times New Roman" w:hAnsi="Arial" w:cs="Arial"/>
                <w:szCs w:val="24"/>
              </w:rPr>
              <w:t xml:space="preserve"> and make inferences about the patterns that emerge.</w:t>
            </w:r>
          </w:p>
          <w:p w14:paraId="148F369D" w14:textId="77777777" w:rsidR="00EF2517" w:rsidRPr="00711419" w:rsidRDefault="00EF2517" w:rsidP="00EF2517">
            <w:pPr>
              <w:spacing w:after="0" w:line="240" w:lineRule="auto"/>
              <w:textAlignment w:val="baseline"/>
              <w:rPr>
                <w:rFonts w:ascii="Arial" w:hAnsi="Arial" w:cs="Arial"/>
                <w:color w:val="000000"/>
              </w:rPr>
            </w:pPr>
          </w:p>
          <w:p w14:paraId="552EDC08" w14:textId="77777777" w:rsidR="00EF2517" w:rsidRPr="00711419" w:rsidRDefault="00EF2517" w:rsidP="00EF2517">
            <w:pPr>
              <w:spacing w:after="0" w:line="240" w:lineRule="auto"/>
              <w:textAlignment w:val="baseline"/>
              <w:rPr>
                <w:rFonts w:ascii="Arial" w:hAnsi="Arial" w:cs="Arial"/>
                <w:color w:val="000000"/>
              </w:rPr>
            </w:pPr>
            <w:r w:rsidRPr="00711419">
              <w:rPr>
                <w:rFonts w:ascii="Arial" w:hAnsi="Arial" w:cs="Arial"/>
                <w:b/>
                <w:color w:val="000000"/>
              </w:rPr>
              <w:t>CO Geography Standard 2</w:t>
            </w:r>
            <w:r w:rsidR="00711419" w:rsidRPr="00711419">
              <w:rPr>
                <w:rFonts w:ascii="Arial" w:hAnsi="Arial" w:cs="Arial"/>
                <w:color w:val="000000"/>
              </w:rPr>
              <w:t xml:space="preserve"> (Fourth Grade)</w:t>
            </w:r>
            <w:r w:rsidRPr="00711419">
              <w:rPr>
                <w:rFonts w:ascii="Arial" w:hAnsi="Arial" w:cs="Arial"/>
                <w:color w:val="000000"/>
              </w:rPr>
              <w:t xml:space="preserve"> Read a newspaper account from between 1880-1930 and list ways people with tuberculosis w</w:t>
            </w:r>
            <w:r w:rsidR="00711419">
              <w:rPr>
                <w:rFonts w:ascii="Arial" w:hAnsi="Arial" w:cs="Arial"/>
                <w:color w:val="000000"/>
              </w:rPr>
              <w:t xml:space="preserve">ere treated for their disease. </w:t>
            </w:r>
          </w:p>
          <w:p w14:paraId="01BC0530" w14:textId="77777777" w:rsidR="00B435DE" w:rsidRPr="00711419" w:rsidRDefault="00B435DE" w:rsidP="002C1E27">
            <w:pPr>
              <w:widowControl w:val="0"/>
              <w:autoSpaceDE w:val="0"/>
              <w:autoSpaceDN w:val="0"/>
              <w:adjustRightInd w:val="0"/>
              <w:spacing w:after="0" w:line="240" w:lineRule="auto"/>
              <w:rPr>
                <w:rFonts w:ascii="Arial" w:hAnsi="Arial" w:cs="Arial"/>
                <w:sz w:val="18"/>
                <w:szCs w:val="18"/>
              </w:rPr>
            </w:pPr>
          </w:p>
        </w:tc>
      </w:tr>
      <w:tr w:rsidR="009A448C" w:rsidRPr="00085AEA" w14:paraId="561767FE" w14:textId="77777777" w:rsidTr="00CF24B8">
        <w:trPr>
          <w:trHeight w:val="332"/>
        </w:trPr>
        <w:tc>
          <w:tcPr>
            <w:tcW w:w="14304" w:type="dxa"/>
          </w:tcPr>
          <w:p w14:paraId="4C3987B1" w14:textId="77777777" w:rsidR="009A448C" w:rsidRPr="00F32980" w:rsidRDefault="009A448C" w:rsidP="00C06A69">
            <w:pPr>
              <w:spacing w:line="240" w:lineRule="auto"/>
              <w:jc w:val="center"/>
              <w:rPr>
                <w:rFonts w:ascii="Arial" w:hAnsi="Arial" w:cs="Arial"/>
                <w:b/>
              </w:rPr>
            </w:pPr>
            <w:r w:rsidRPr="00F32980">
              <w:rPr>
                <w:rFonts w:ascii="Arial" w:hAnsi="Arial" w:cs="Arial"/>
                <w:b/>
                <w:color w:val="365F91"/>
              </w:rPr>
              <w:t>Other Resources</w:t>
            </w:r>
          </w:p>
        </w:tc>
      </w:tr>
      <w:tr w:rsidR="009A448C" w:rsidRPr="00085AEA" w14:paraId="15AAED98" w14:textId="77777777" w:rsidTr="005B53C2">
        <w:tc>
          <w:tcPr>
            <w:tcW w:w="14304" w:type="dxa"/>
            <w:tcBorders>
              <w:bottom w:val="single" w:sz="4" w:space="0" w:color="auto"/>
            </w:tcBorders>
            <w:shd w:val="pct10" w:color="auto" w:fill="auto"/>
          </w:tcPr>
          <w:p w14:paraId="5AFD5B2E" w14:textId="77777777" w:rsidR="009A448C" w:rsidRDefault="009A448C" w:rsidP="009A448C">
            <w:pPr>
              <w:spacing w:after="0" w:line="240" w:lineRule="auto"/>
              <w:jc w:val="center"/>
              <w:rPr>
                <w:rFonts w:ascii="Arial" w:hAnsi="Arial" w:cs="Arial"/>
                <w:b/>
                <w:sz w:val="18"/>
                <w:szCs w:val="18"/>
              </w:rPr>
            </w:pPr>
          </w:p>
          <w:p w14:paraId="449FE0BB" w14:textId="77777777" w:rsidR="009A448C" w:rsidRPr="00F32980" w:rsidRDefault="009A448C" w:rsidP="00CF24B8">
            <w:pPr>
              <w:spacing w:after="0" w:line="240" w:lineRule="auto"/>
              <w:rPr>
                <w:rFonts w:ascii="Arial" w:hAnsi="Arial" w:cs="Arial"/>
                <w:b/>
              </w:rPr>
            </w:pPr>
            <w:r w:rsidRPr="00F32980">
              <w:rPr>
                <w:rFonts w:ascii="Arial" w:hAnsi="Arial" w:cs="Arial"/>
                <w:b/>
              </w:rPr>
              <w:t>Web Resources</w:t>
            </w:r>
          </w:p>
          <w:p w14:paraId="447D4ACA" w14:textId="77777777" w:rsidR="009A448C" w:rsidRPr="00085AEA" w:rsidRDefault="009A448C" w:rsidP="00CF24B8">
            <w:pPr>
              <w:spacing w:after="0" w:line="240" w:lineRule="auto"/>
              <w:rPr>
                <w:rFonts w:ascii="Arial" w:hAnsi="Arial" w:cs="Arial"/>
                <w:b/>
                <w:sz w:val="18"/>
                <w:szCs w:val="18"/>
              </w:rPr>
            </w:pPr>
          </w:p>
        </w:tc>
      </w:tr>
      <w:tr w:rsidR="009A448C" w:rsidRPr="00085AEA" w14:paraId="2519538A" w14:textId="77777777" w:rsidTr="006E4E9C">
        <w:tc>
          <w:tcPr>
            <w:tcW w:w="14304" w:type="dxa"/>
          </w:tcPr>
          <w:p w14:paraId="59699B43" w14:textId="77777777" w:rsidR="00B45C16" w:rsidRPr="008C763A" w:rsidRDefault="008C763A" w:rsidP="00B435DE">
            <w:pPr>
              <w:widowControl w:val="0"/>
              <w:autoSpaceDE w:val="0"/>
              <w:autoSpaceDN w:val="0"/>
              <w:adjustRightInd w:val="0"/>
              <w:spacing w:after="0" w:line="240" w:lineRule="auto"/>
              <w:rPr>
                <w:rStyle w:val="Hyperlink"/>
                <w:rFonts w:ascii="Arial" w:eastAsia="Times New Roman" w:hAnsi="Arial" w:cs="∞ ˙øï'FE„"/>
                <w:color w:val="000000" w:themeColor="text1"/>
                <w:szCs w:val="24"/>
                <w:u w:val="none"/>
              </w:rPr>
            </w:pPr>
            <w:r>
              <w:rPr>
                <w:rStyle w:val="Hyperlink"/>
                <w:rFonts w:ascii="Arial" w:eastAsia="Times New Roman" w:hAnsi="Arial" w:cs="∞ ˙øï'FE„"/>
                <w:color w:val="000000" w:themeColor="text1"/>
                <w:szCs w:val="24"/>
                <w:u w:val="none"/>
              </w:rPr>
              <w:t xml:space="preserve">National Register of Historic Places: </w:t>
            </w:r>
            <w:hyperlink r:id="rId47" w:history="1">
              <w:r w:rsidR="001D043B" w:rsidRPr="00AD450F">
                <w:rPr>
                  <w:rStyle w:val="Hyperlink"/>
                  <w:rFonts w:ascii="Arial" w:eastAsia="Times New Roman" w:hAnsi="Arial" w:cs="∞ ˙øï'FE„"/>
                  <w:szCs w:val="24"/>
                </w:rPr>
                <w:t>http://www.nps.gov/nr</w:t>
              </w:r>
            </w:hyperlink>
            <w:r w:rsidR="001D043B">
              <w:rPr>
                <w:rStyle w:val="Hyperlink"/>
                <w:rFonts w:ascii="Arial" w:eastAsia="Times New Roman" w:hAnsi="Arial" w:cs="∞ ˙øï'FE„"/>
                <w:color w:val="000000" w:themeColor="text1"/>
                <w:szCs w:val="24"/>
                <w:u w:val="none"/>
              </w:rPr>
              <w:t xml:space="preserve"> </w:t>
            </w:r>
          </w:p>
          <w:p w14:paraId="43763846" w14:textId="77777777" w:rsidR="008C763A" w:rsidRDefault="008C763A" w:rsidP="00EF2517">
            <w:pPr>
              <w:spacing w:after="0" w:line="240" w:lineRule="auto"/>
              <w:textAlignment w:val="baseline"/>
              <w:rPr>
                <w:rFonts w:ascii="Arial" w:hAnsi="Arial" w:cs="Arial"/>
                <w:color w:val="000000"/>
              </w:rPr>
            </w:pPr>
          </w:p>
          <w:p w14:paraId="2959B497" w14:textId="77777777" w:rsidR="00EF2517" w:rsidRPr="00EF2517" w:rsidRDefault="00EF2517" w:rsidP="00EF2517">
            <w:pPr>
              <w:spacing w:after="0" w:line="240" w:lineRule="auto"/>
              <w:textAlignment w:val="baseline"/>
              <w:rPr>
                <w:rFonts w:ascii="Arial" w:hAnsi="Arial" w:cs="Arial"/>
                <w:color w:val="000000"/>
              </w:rPr>
            </w:pPr>
            <w:r w:rsidRPr="00EF2517">
              <w:rPr>
                <w:rFonts w:ascii="Arial" w:hAnsi="Arial" w:cs="Arial"/>
                <w:color w:val="000000"/>
              </w:rPr>
              <w:t xml:space="preserve">Resources from History Colorado: </w:t>
            </w:r>
            <w:hyperlink r:id="rId48" w:history="1">
              <w:r w:rsidRPr="00EF2517">
                <w:rPr>
                  <w:rStyle w:val="Hyperlink"/>
                  <w:rFonts w:ascii="Arial" w:hAnsi="Arial" w:cs="Arial"/>
                </w:rPr>
                <w:t>http://www.historycolorado.org/researchers/tuberculosis</w:t>
              </w:r>
            </w:hyperlink>
          </w:p>
          <w:p w14:paraId="7171D28E" w14:textId="77777777" w:rsidR="00EF2517" w:rsidRPr="00EF2517" w:rsidRDefault="00EF2517" w:rsidP="00EF2517">
            <w:pPr>
              <w:spacing w:after="0" w:line="240" w:lineRule="auto"/>
              <w:textAlignment w:val="baseline"/>
              <w:rPr>
                <w:rFonts w:ascii="Arial" w:hAnsi="Arial" w:cs="Arial"/>
                <w:color w:val="000000"/>
              </w:rPr>
            </w:pPr>
          </w:p>
          <w:p w14:paraId="36A7794A" w14:textId="77777777" w:rsidR="00EF2517" w:rsidRPr="00EF2517" w:rsidRDefault="00EF2517" w:rsidP="00EF2517">
            <w:pPr>
              <w:widowControl w:val="0"/>
              <w:autoSpaceDE w:val="0"/>
              <w:autoSpaceDN w:val="0"/>
              <w:adjustRightInd w:val="0"/>
              <w:spacing w:after="0" w:line="240" w:lineRule="auto"/>
              <w:rPr>
                <w:rFonts w:ascii="Arial" w:eastAsia="Times New Roman" w:hAnsi="Arial" w:cs="Arial"/>
                <w:color w:val="1155CD"/>
              </w:rPr>
            </w:pPr>
            <w:r w:rsidRPr="00EF2517">
              <w:rPr>
                <w:rFonts w:ascii="Arial" w:eastAsia="Times New Roman" w:hAnsi="Arial" w:cs="Arial"/>
              </w:rPr>
              <w:t>Colorado Public Radio news report</w:t>
            </w:r>
            <w:r w:rsidRPr="00EF2517">
              <w:rPr>
                <w:rFonts w:ascii="Arial" w:eastAsia="Times New Roman" w:hAnsi="Arial" w:cs="Arial"/>
                <w:color w:val="1155CD"/>
              </w:rPr>
              <w:t xml:space="preserve">: </w:t>
            </w:r>
            <w:hyperlink r:id="rId49" w:history="1">
              <w:r w:rsidRPr="00EF2517">
                <w:rPr>
                  <w:rStyle w:val="Hyperlink"/>
                  <w:rFonts w:ascii="Arial" w:eastAsia="Times New Roman" w:hAnsi="Arial" w:cs="Arial"/>
                </w:rPr>
                <w:t>http://www.cpr.org/news/story/how-tuberculosis-fueled-colorados-growth</w:t>
              </w:r>
            </w:hyperlink>
          </w:p>
          <w:p w14:paraId="51E4CE58" w14:textId="77777777" w:rsidR="00EF2517" w:rsidRPr="00EF2517" w:rsidRDefault="00EF2517" w:rsidP="00EF2517">
            <w:pPr>
              <w:widowControl w:val="0"/>
              <w:autoSpaceDE w:val="0"/>
              <w:autoSpaceDN w:val="0"/>
              <w:adjustRightInd w:val="0"/>
              <w:spacing w:after="0" w:line="240" w:lineRule="auto"/>
              <w:rPr>
                <w:rFonts w:ascii="Arial" w:eastAsia="Times New Roman" w:hAnsi="Arial" w:cs="Arial"/>
                <w:color w:val="1155CD"/>
              </w:rPr>
            </w:pPr>
          </w:p>
          <w:p w14:paraId="51CCE43A" w14:textId="77777777" w:rsidR="00EF2517" w:rsidRPr="00EF2517" w:rsidRDefault="00EF2517" w:rsidP="00EF2517">
            <w:pPr>
              <w:widowControl w:val="0"/>
              <w:autoSpaceDE w:val="0"/>
              <w:autoSpaceDN w:val="0"/>
              <w:adjustRightInd w:val="0"/>
              <w:spacing w:after="0" w:line="240" w:lineRule="auto"/>
              <w:rPr>
                <w:rFonts w:ascii="Arial" w:eastAsia="Times New Roman" w:hAnsi="Arial" w:cs="Arial"/>
              </w:rPr>
            </w:pPr>
            <w:r w:rsidRPr="00AA524B">
              <w:rPr>
                <w:rFonts w:ascii="Arial" w:eastAsia="Times New Roman" w:hAnsi="Arial" w:cs="Arial"/>
                <w:i/>
              </w:rPr>
              <w:t>Denver Post</w:t>
            </w:r>
            <w:r w:rsidRPr="00EF2517">
              <w:rPr>
                <w:rFonts w:ascii="Arial" w:eastAsia="Times New Roman" w:hAnsi="Arial" w:cs="Arial"/>
              </w:rPr>
              <w:t xml:space="preserve"> news story: </w:t>
            </w:r>
            <w:hyperlink r:id="rId50" w:history="1">
              <w:r w:rsidRPr="00EF2517">
                <w:rPr>
                  <w:rStyle w:val="Hyperlink"/>
                  <w:rFonts w:ascii="Arial" w:eastAsia="Times New Roman" w:hAnsi="Arial" w:cs="Arial"/>
                </w:rPr>
                <w:t>http://www.denverpost.com/2007/05/30/tuberculosis-in-colorado-history/</w:t>
              </w:r>
            </w:hyperlink>
          </w:p>
          <w:p w14:paraId="3C5C723E" w14:textId="77777777" w:rsidR="00EF2517" w:rsidRPr="00EF2517" w:rsidRDefault="00EF2517" w:rsidP="00EF2517">
            <w:pPr>
              <w:widowControl w:val="0"/>
              <w:autoSpaceDE w:val="0"/>
              <w:autoSpaceDN w:val="0"/>
              <w:adjustRightInd w:val="0"/>
              <w:spacing w:after="0" w:line="240" w:lineRule="auto"/>
              <w:rPr>
                <w:rFonts w:ascii="Arial" w:eastAsia="Times New Roman" w:hAnsi="Arial" w:cs="Arial"/>
              </w:rPr>
            </w:pPr>
          </w:p>
          <w:p w14:paraId="419780F3" w14:textId="77777777" w:rsidR="00EF2517" w:rsidRPr="00EF2517" w:rsidRDefault="00EF2517" w:rsidP="00EF2517">
            <w:pPr>
              <w:widowControl w:val="0"/>
              <w:autoSpaceDE w:val="0"/>
              <w:autoSpaceDN w:val="0"/>
              <w:adjustRightInd w:val="0"/>
              <w:spacing w:after="0" w:line="240" w:lineRule="auto"/>
              <w:rPr>
                <w:rFonts w:ascii="Arial" w:eastAsia="Times New Roman" w:hAnsi="Arial" w:cs="Arial"/>
              </w:rPr>
            </w:pPr>
            <w:r w:rsidRPr="00EF2517">
              <w:rPr>
                <w:rFonts w:ascii="Arial" w:eastAsia="Times New Roman" w:hAnsi="Arial" w:cs="Arial"/>
              </w:rPr>
              <w:t xml:space="preserve">Tuberculosis and its treatment: </w:t>
            </w:r>
            <w:hyperlink r:id="rId51" w:history="1">
              <w:r w:rsidRPr="00EF2517">
                <w:rPr>
                  <w:rStyle w:val="Hyperlink"/>
                  <w:rFonts w:ascii="Arial" w:eastAsia="Times New Roman" w:hAnsi="Arial" w:cs="Arial"/>
                </w:rPr>
                <w:t>http://www.uccs.edu/cragmor/colorado-medical-history/tuberculosis-and-its-treatment.html</w:t>
              </w:r>
            </w:hyperlink>
          </w:p>
          <w:p w14:paraId="6C3ACE9B" w14:textId="77777777" w:rsidR="00EF2517" w:rsidRPr="00EF2517" w:rsidRDefault="00EF2517" w:rsidP="00EF2517">
            <w:pPr>
              <w:widowControl w:val="0"/>
              <w:autoSpaceDE w:val="0"/>
              <w:autoSpaceDN w:val="0"/>
              <w:adjustRightInd w:val="0"/>
              <w:spacing w:after="0" w:line="240" w:lineRule="auto"/>
              <w:rPr>
                <w:rFonts w:ascii="Arial" w:eastAsia="Times New Roman" w:hAnsi="Arial" w:cs="Arial"/>
              </w:rPr>
            </w:pPr>
          </w:p>
          <w:p w14:paraId="2714F277" w14:textId="77777777" w:rsidR="00EF2517" w:rsidRPr="00EF2517" w:rsidRDefault="00EF2517" w:rsidP="00EF2517">
            <w:pPr>
              <w:widowControl w:val="0"/>
              <w:autoSpaceDE w:val="0"/>
              <w:autoSpaceDN w:val="0"/>
              <w:adjustRightInd w:val="0"/>
              <w:spacing w:after="0" w:line="240" w:lineRule="auto"/>
              <w:rPr>
                <w:rFonts w:ascii="Arial" w:eastAsia="Times New Roman" w:hAnsi="Arial" w:cs="Arial"/>
              </w:rPr>
            </w:pPr>
            <w:r w:rsidRPr="00EF2517">
              <w:rPr>
                <w:rFonts w:ascii="Arial" w:eastAsia="Times New Roman" w:hAnsi="Arial" w:cs="Arial"/>
              </w:rPr>
              <w:t xml:space="preserve">Origin of National Jewish Hospital for Consumptives: </w:t>
            </w:r>
            <w:hyperlink r:id="rId52" w:history="1">
              <w:r w:rsidRPr="00EF2517">
                <w:rPr>
                  <w:rStyle w:val="Hyperlink"/>
                  <w:rFonts w:ascii="Arial" w:eastAsia="Times New Roman" w:hAnsi="Arial" w:cs="Arial"/>
                </w:rPr>
                <w:t>http://coloradohealthcarehistory.com/hospitals-national-jewish.html</w:t>
              </w:r>
            </w:hyperlink>
          </w:p>
          <w:p w14:paraId="69A69745" w14:textId="77777777" w:rsidR="00EF2517" w:rsidRPr="00EF2517" w:rsidRDefault="00EF2517" w:rsidP="00EF2517">
            <w:pPr>
              <w:widowControl w:val="0"/>
              <w:autoSpaceDE w:val="0"/>
              <w:autoSpaceDN w:val="0"/>
              <w:adjustRightInd w:val="0"/>
              <w:spacing w:after="0" w:line="240" w:lineRule="auto"/>
              <w:rPr>
                <w:rFonts w:ascii="Arial" w:eastAsia="Times New Roman" w:hAnsi="Arial" w:cs="Arial"/>
              </w:rPr>
            </w:pPr>
          </w:p>
          <w:p w14:paraId="37061C51" w14:textId="77777777" w:rsidR="00EF2517" w:rsidRPr="00EF2517" w:rsidRDefault="00EF2517" w:rsidP="00EF2517">
            <w:pPr>
              <w:widowControl w:val="0"/>
              <w:autoSpaceDE w:val="0"/>
              <w:autoSpaceDN w:val="0"/>
              <w:adjustRightInd w:val="0"/>
              <w:spacing w:after="0" w:line="240" w:lineRule="auto"/>
              <w:rPr>
                <w:rFonts w:ascii="Arial" w:eastAsia="Times New Roman" w:hAnsi="Arial" w:cs="Arial"/>
              </w:rPr>
            </w:pPr>
            <w:r w:rsidRPr="00EF2517">
              <w:rPr>
                <w:rFonts w:ascii="Arial" w:eastAsia="Times New Roman" w:hAnsi="Arial" w:cs="Arial"/>
              </w:rPr>
              <w:t xml:space="preserve">Former Tuberculosis Sanatorium: </w:t>
            </w:r>
            <w:hyperlink r:id="rId53" w:history="1">
              <w:r w:rsidRPr="00EF2517">
                <w:rPr>
                  <w:rStyle w:val="Hyperlink"/>
                  <w:rFonts w:ascii="Arial" w:eastAsia="Times New Roman" w:hAnsi="Arial" w:cs="Arial"/>
                </w:rPr>
                <w:t>http://digital.denverlibrary.org/cdm/ref/collection/p15330coll7/id/345</w:t>
              </w:r>
            </w:hyperlink>
          </w:p>
          <w:p w14:paraId="007918A3" w14:textId="77777777" w:rsidR="00EF2517" w:rsidRPr="00EF2517" w:rsidRDefault="00EF2517" w:rsidP="00EF2517">
            <w:pPr>
              <w:widowControl w:val="0"/>
              <w:autoSpaceDE w:val="0"/>
              <w:autoSpaceDN w:val="0"/>
              <w:adjustRightInd w:val="0"/>
              <w:spacing w:after="0" w:line="240" w:lineRule="auto"/>
              <w:rPr>
                <w:rFonts w:ascii="Arial" w:eastAsia="Times New Roman" w:hAnsi="Arial" w:cs="Arial"/>
              </w:rPr>
            </w:pPr>
          </w:p>
          <w:p w14:paraId="40B2C416" w14:textId="77777777" w:rsidR="009A19D5" w:rsidRPr="00B91D5A" w:rsidRDefault="009A19D5" w:rsidP="005B53C2">
            <w:pPr>
              <w:pStyle w:val="NormalWeb"/>
              <w:shd w:val="clear" w:color="auto" w:fill="FFFFFF"/>
              <w:spacing w:before="2" w:after="2"/>
              <w:rPr>
                <w:rFonts w:ascii="∞ ˙øï'FE„" w:hAnsi="∞ ˙øï'FE„" w:cs="∞ ˙øï'FE„"/>
                <w:color w:val="1155CD"/>
                <w:sz w:val="24"/>
                <w:szCs w:val="24"/>
              </w:rPr>
            </w:pPr>
          </w:p>
        </w:tc>
      </w:tr>
      <w:tr w:rsidR="005B53C2" w:rsidRPr="00085AEA" w14:paraId="06209CA0" w14:textId="77777777" w:rsidTr="00614354">
        <w:trPr>
          <w:trHeight w:val="692"/>
        </w:trPr>
        <w:tc>
          <w:tcPr>
            <w:tcW w:w="14304" w:type="dxa"/>
            <w:shd w:val="pct10" w:color="auto" w:fill="auto"/>
          </w:tcPr>
          <w:p w14:paraId="57A6A861" w14:textId="77777777" w:rsidR="005B53C2" w:rsidRDefault="005B53C2" w:rsidP="00614354">
            <w:pPr>
              <w:spacing w:after="0" w:line="240" w:lineRule="auto"/>
              <w:jc w:val="center"/>
              <w:rPr>
                <w:rFonts w:ascii="Arial" w:hAnsi="Arial" w:cs="Arial"/>
                <w:b/>
                <w:sz w:val="18"/>
                <w:szCs w:val="18"/>
              </w:rPr>
            </w:pPr>
          </w:p>
          <w:p w14:paraId="2F966383" w14:textId="77777777" w:rsidR="005B53C2" w:rsidRPr="002710DD" w:rsidRDefault="005B53C2" w:rsidP="00614354">
            <w:pPr>
              <w:spacing w:after="0" w:line="240" w:lineRule="auto"/>
              <w:rPr>
                <w:rFonts w:ascii="Arial" w:hAnsi="Arial" w:cs="Arial"/>
                <w:b/>
              </w:rPr>
            </w:pPr>
            <w:r>
              <w:rPr>
                <w:rFonts w:ascii="Arial" w:hAnsi="Arial" w:cs="Arial"/>
                <w:b/>
              </w:rPr>
              <w:t>Web Resources (continued)</w:t>
            </w:r>
          </w:p>
          <w:p w14:paraId="37745D00" w14:textId="77777777" w:rsidR="005B53C2" w:rsidRPr="00085AEA" w:rsidRDefault="005B53C2" w:rsidP="00614354">
            <w:pPr>
              <w:spacing w:after="0" w:line="240" w:lineRule="auto"/>
              <w:jc w:val="center"/>
              <w:rPr>
                <w:rFonts w:ascii="Arial" w:hAnsi="Arial" w:cs="Arial"/>
                <w:b/>
                <w:sz w:val="18"/>
                <w:szCs w:val="18"/>
              </w:rPr>
            </w:pPr>
          </w:p>
        </w:tc>
      </w:tr>
      <w:tr w:rsidR="005B53C2" w:rsidRPr="00F74526" w14:paraId="7148D16C" w14:textId="77777777" w:rsidTr="00614354">
        <w:tc>
          <w:tcPr>
            <w:tcW w:w="14304" w:type="dxa"/>
            <w:tcBorders>
              <w:top w:val="single" w:sz="4" w:space="0" w:color="auto"/>
              <w:left w:val="single" w:sz="4" w:space="0" w:color="auto"/>
              <w:bottom w:val="single" w:sz="4" w:space="0" w:color="auto"/>
              <w:right w:val="single" w:sz="4" w:space="0" w:color="auto"/>
            </w:tcBorders>
            <w:shd w:val="clear" w:color="auto" w:fill="auto"/>
          </w:tcPr>
          <w:p w14:paraId="2C254E83" w14:textId="77777777" w:rsidR="005B53C2" w:rsidRPr="00F74526" w:rsidRDefault="005B53C2" w:rsidP="005B53C2">
            <w:pPr>
              <w:spacing w:after="0" w:line="240" w:lineRule="auto"/>
              <w:rPr>
                <w:rFonts w:ascii="Arial" w:eastAsia="Times New Roman" w:hAnsi="Arial" w:cs="Arial"/>
              </w:rPr>
            </w:pPr>
            <w:r w:rsidRPr="00F74526">
              <w:rPr>
                <w:rFonts w:ascii="Arial" w:eastAsia="Times New Roman" w:hAnsi="Arial" w:cs="Arial"/>
                <w:color w:val="333333"/>
                <w:shd w:val="clear" w:color="auto" w:fill="FFFFFF"/>
              </w:rPr>
              <w:t>Fitzsimons General Hospital, Open Air Tuberculosis Ward</w:t>
            </w:r>
            <w:r w:rsidRPr="00F74526">
              <w:rPr>
                <w:rFonts w:ascii="Arial" w:eastAsia="Times New Roman" w:hAnsi="Arial" w:cs="Arial"/>
              </w:rPr>
              <w:t xml:space="preserve">: </w:t>
            </w:r>
            <w:hyperlink r:id="rId54" w:history="1">
              <w:r w:rsidRPr="00F74526">
                <w:rPr>
                  <w:rStyle w:val="Hyperlink"/>
                  <w:rFonts w:ascii="Arial" w:eastAsia="Times New Roman" w:hAnsi="Arial" w:cs="Arial"/>
                </w:rPr>
                <w:t>https://www.loc.gov/item/co0799/</w:t>
              </w:r>
            </w:hyperlink>
          </w:p>
          <w:p w14:paraId="2E41CDC2" w14:textId="77777777" w:rsidR="005B53C2" w:rsidRPr="00F74526" w:rsidRDefault="005B53C2" w:rsidP="005B53C2">
            <w:pPr>
              <w:spacing w:after="0" w:line="240" w:lineRule="auto"/>
              <w:rPr>
                <w:rFonts w:ascii="Arial" w:eastAsia="Times New Roman" w:hAnsi="Arial" w:cs="Arial"/>
              </w:rPr>
            </w:pPr>
          </w:p>
          <w:p w14:paraId="2D7F60F9" w14:textId="77777777" w:rsidR="005B53C2" w:rsidRPr="00F74526" w:rsidRDefault="005B53C2" w:rsidP="005B53C2">
            <w:pPr>
              <w:spacing w:after="0" w:line="240" w:lineRule="auto"/>
              <w:rPr>
                <w:rFonts w:ascii="Arial" w:eastAsia="Times New Roman" w:hAnsi="Arial" w:cs="Arial"/>
                <w:color w:val="333333"/>
                <w:shd w:val="clear" w:color="auto" w:fill="FFFFFF"/>
              </w:rPr>
            </w:pPr>
            <w:r w:rsidRPr="00F74526">
              <w:rPr>
                <w:rFonts w:ascii="Arial" w:eastAsia="Times New Roman" w:hAnsi="Arial" w:cs="Arial"/>
                <w:color w:val="333333"/>
                <w:shd w:val="clear" w:color="auto" w:fill="FFFFFF"/>
              </w:rPr>
              <w:t xml:space="preserve">Fitzsimons General Hospital, Nurses' Tubercular Ward/Nurses' Infirmary: </w:t>
            </w:r>
            <w:hyperlink r:id="rId55" w:history="1">
              <w:r w:rsidRPr="00F74526">
                <w:rPr>
                  <w:rStyle w:val="Hyperlink"/>
                  <w:rFonts w:ascii="Arial" w:eastAsia="Times New Roman" w:hAnsi="Arial" w:cs="Arial"/>
                  <w:shd w:val="clear" w:color="auto" w:fill="FFFFFF"/>
                </w:rPr>
                <w:t>https://www.loc.gov/resource/hhh.co0827.photos?st=gallery</w:t>
              </w:r>
            </w:hyperlink>
          </w:p>
          <w:p w14:paraId="0AB7ED9A" w14:textId="77777777" w:rsidR="005B53C2" w:rsidRPr="00F74526" w:rsidRDefault="005B53C2" w:rsidP="005B53C2">
            <w:pPr>
              <w:widowControl w:val="0"/>
              <w:autoSpaceDE w:val="0"/>
              <w:autoSpaceDN w:val="0"/>
              <w:adjustRightInd w:val="0"/>
              <w:spacing w:after="0" w:line="240" w:lineRule="auto"/>
              <w:rPr>
                <w:rFonts w:ascii="∞ ˙øï'FE„" w:eastAsia="Times New Roman" w:hAnsi="∞ ˙øï'FE„" w:cs="∞ ˙øï'FE„"/>
                <w:color w:val="1155CD"/>
              </w:rPr>
            </w:pPr>
          </w:p>
          <w:p w14:paraId="4D22E8D0" w14:textId="77777777" w:rsidR="005B53C2" w:rsidRPr="00F74526" w:rsidRDefault="005B53C2" w:rsidP="005B53C2">
            <w:pPr>
              <w:pStyle w:val="NormalWeb"/>
              <w:shd w:val="clear" w:color="auto" w:fill="FFFFFF"/>
              <w:spacing w:before="2" w:after="2"/>
              <w:rPr>
                <w:rStyle w:val="Hyperlink"/>
                <w:rFonts w:ascii="Arial" w:hAnsi="Arial" w:cs="Arial"/>
                <w:sz w:val="22"/>
                <w:szCs w:val="22"/>
                <w:shd w:val="clear" w:color="auto" w:fill="FFFFFF"/>
              </w:rPr>
            </w:pPr>
            <w:r w:rsidRPr="00F74526">
              <w:rPr>
                <w:rFonts w:ascii="Arial" w:hAnsi="Arial" w:cs="Arial"/>
                <w:color w:val="3B3B3B"/>
                <w:sz w:val="22"/>
                <w:szCs w:val="22"/>
                <w:shd w:val="clear" w:color="auto" w:fill="FFFFFF"/>
              </w:rPr>
              <w:t>Mary Swanson, "Tuberculosis in Colorado," </w:t>
            </w:r>
            <w:r w:rsidRPr="00F74526">
              <w:rPr>
                <w:rFonts w:ascii="Arial" w:hAnsi="Arial" w:cs="Arial"/>
                <w:i/>
                <w:iCs/>
                <w:color w:val="3B3B3B"/>
                <w:sz w:val="22"/>
                <w:szCs w:val="22"/>
                <w:shd w:val="clear" w:color="auto" w:fill="FFFFFF"/>
              </w:rPr>
              <w:t>Colorado Encyclopedia</w:t>
            </w:r>
            <w:r w:rsidRPr="00F74526">
              <w:rPr>
                <w:rFonts w:ascii="Arial" w:hAnsi="Arial" w:cs="Arial"/>
                <w:color w:val="3B3B3B"/>
                <w:sz w:val="22"/>
                <w:szCs w:val="22"/>
                <w:shd w:val="clear" w:color="auto" w:fill="FFFFFF"/>
              </w:rPr>
              <w:t xml:space="preserve">:  </w:t>
            </w:r>
            <w:hyperlink r:id="rId56" w:history="1">
              <w:r w:rsidRPr="00F74526">
                <w:rPr>
                  <w:rStyle w:val="Hyperlink"/>
                  <w:rFonts w:ascii="Arial" w:hAnsi="Arial" w:cs="Arial"/>
                  <w:sz w:val="22"/>
                  <w:szCs w:val="22"/>
                  <w:shd w:val="clear" w:color="auto" w:fill="FFFFFF"/>
                </w:rPr>
                <w:t>http://coloradoencyclopedia.org/article/tuberculosis-colorado</w:t>
              </w:r>
            </w:hyperlink>
          </w:p>
          <w:p w14:paraId="4F4A526C" w14:textId="77777777" w:rsidR="005B53C2" w:rsidRPr="00F74526" w:rsidRDefault="005B53C2" w:rsidP="00614354">
            <w:pPr>
              <w:spacing w:after="0" w:line="240" w:lineRule="auto"/>
              <w:jc w:val="center"/>
              <w:rPr>
                <w:rFonts w:ascii="Arial" w:hAnsi="Arial" w:cs="Arial"/>
                <w:b/>
              </w:rPr>
            </w:pPr>
          </w:p>
        </w:tc>
      </w:tr>
      <w:tr w:rsidR="009A448C" w:rsidRPr="00085AEA" w14:paraId="0BC2C43F" w14:textId="77777777" w:rsidTr="00F32980">
        <w:trPr>
          <w:trHeight w:val="692"/>
        </w:trPr>
        <w:tc>
          <w:tcPr>
            <w:tcW w:w="14304" w:type="dxa"/>
            <w:shd w:val="pct10" w:color="auto" w:fill="auto"/>
          </w:tcPr>
          <w:p w14:paraId="1197146C" w14:textId="77777777" w:rsidR="009A448C" w:rsidRDefault="009A448C" w:rsidP="009A448C">
            <w:pPr>
              <w:spacing w:after="0" w:line="240" w:lineRule="auto"/>
              <w:jc w:val="center"/>
              <w:rPr>
                <w:rFonts w:ascii="Arial" w:hAnsi="Arial" w:cs="Arial"/>
                <w:b/>
                <w:sz w:val="18"/>
                <w:szCs w:val="18"/>
              </w:rPr>
            </w:pPr>
          </w:p>
          <w:p w14:paraId="6BF73432" w14:textId="77777777" w:rsidR="009A448C" w:rsidRPr="002710DD" w:rsidRDefault="009A448C" w:rsidP="00CF24B8">
            <w:pPr>
              <w:spacing w:after="0" w:line="240" w:lineRule="auto"/>
              <w:rPr>
                <w:rFonts w:ascii="Arial" w:hAnsi="Arial" w:cs="Arial"/>
                <w:b/>
              </w:rPr>
            </w:pPr>
            <w:r w:rsidRPr="002710DD">
              <w:rPr>
                <w:rFonts w:ascii="Arial" w:hAnsi="Arial" w:cs="Arial"/>
                <w:b/>
              </w:rPr>
              <w:t>Secondary Sources</w:t>
            </w:r>
          </w:p>
          <w:p w14:paraId="059A4E84" w14:textId="77777777" w:rsidR="009A448C" w:rsidRPr="00085AEA" w:rsidRDefault="009A448C" w:rsidP="009A448C">
            <w:pPr>
              <w:spacing w:after="0" w:line="240" w:lineRule="auto"/>
              <w:jc w:val="center"/>
              <w:rPr>
                <w:rFonts w:ascii="Arial" w:hAnsi="Arial" w:cs="Arial"/>
                <w:b/>
                <w:sz w:val="18"/>
                <w:szCs w:val="18"/>
              </w:rPr>
            </w:pPr>
          </w:p>
        </w:tc>
      </w:tr>
      <w:tr w:rsidR="00AA524B" w:rsidRPr="00AA524B" w14:paraId="15A54E30" w14:textId="77777777" w:rsidTr="00CF24B8">
        <w:tc>
          <w:tcPr>
            <w:tcW w:w="14304" w:type="dxa"/>
          </w:tcPr>
          <w:p w14:paraId="49EF5165" w14:textId="77777777" w:rsidR="008C763A" w:rsidRPr="00AA524B" w:rsidRDefault="008C763A" w:rsidP="008C763A">
            <w:r w:rsidRPr="00AA524B">
              <w:rPr>
                <w:rFonts w:ascii="Arial" w:hAnsi="Arial" w:cs="Arial"/>
                <w:shd w:val="clear" w:color="auto" w:fill="FFFFFF"/>
              </w:rPr>
              <w:t>Katherine Ott</w:t>
            </w:r>
            <w:r w:rsidR="00465D61" w:rsidRPr="00AA524B">
              <w:rPr>
                <w:rFonts w:ascii="Arial" w:hAnsi="Arial" w:cs="Arial"/>
                <w:shd w:val="clear" w:color="auto" w:fill="FFFFFF"/>
              </w:rPr>
              <w:t xml:space="preserve">, </w:t>
            </w:r>
            <w:r w:rsidR="00465D61" w:rsidRPr="00AA524B">
              <w:rPr>
                <w:rFonts w:ascii="Arial" w:hAnsi="Arial" w:cs="Arial"/>
                <w:i/>
                <w:shd w:val="clear" w:color="auto" w:fill="FFFFFF"/>
              </w:rPr>
              <w:t>Fevered Lives: Tuberculosis in American Culture since 1870</w:t>
            </w:r>
            <w:r w:rsidR="00465D61" w:rsidRPr="00AA524B">
              <w:rPr>
                <w:rStyle w:val="apple-converted-space"/>
                <w:rFonts w:ascii="Arial" w:hAnsi="Arial" w:cs="Arial"/>
                <w:shd w:val="clear" w:color="auto" w:fill="FFFFFF"/>
              </w:rPr>
              <w:t xml:space="preserve"> </w:t>
            </w:r>
            <w:r w:rsidRPr="00AA524B">
              <w:rPr>
                <w:rFonts w:ascii="Arial" w:hAnsi="Arial" w:cs="Arial"/>
                <w:shd w:val="clear" w:color="auto" w:fill="FFFFFF"/>
              </w:rPr>
              <w:t>(Cambridge, MA: Harvard University Press, 1996).</w:t>
            </w:r>
          </w:p>
          <w:p w14:paraId="7D12657B" w14:textId="77777777" w:rsidR="008C763A" w:rsidRPr="00AA524B" w:rsidRDefault="008C763A" w:rsidP="008C763A">
            <w:pPr>
              <w:pStyle w:val="NormalWeb"/>
              <w:shd w:val="clear" w:color="auto" w:fill="FFFFFF"/>
              <w:spacing w:before="2" w:after="2"/>
              <w:rPr>
                <w:rFonts w:ascii="Arial" w:hAnsi="Arial" w:cs="Arial"/>
                <w:sz w:val="22"/>
                <w:szCs w:val="22"/>
              </w:rPr>
            </w:pPr>
            <w:r w:rsidRPr="00AA524B">
              <w:rPr>
                <w:rFonts w:ascii="Arial" w:hAnsi="Arial" w:cs="Arial"/>
                <w:sz w:val="22"/>
                <w:szCs w:val="22"/>
              </w:rPr>
              <w:t>Sheila Rothman</w:t>
            </w:r>
            <w:r w:rsidR="004E20A6" w:rsidRPr="00AA524B">
              <w:rPr>
                <w:rFonts w:ascii="Arial" w:hAnsi="Arial" w:cs="Arial"/>
                <w:sz w:val="22"/>
                <w:szCs w:val="22"/>
              </w:rPr>
              <w:t xml:space="preserve">, </w:t>
            </w:r>
            <w:r w:rsidR="004E20A6" w:rsidRPr="00AA524B">
              <w:rPr>
                <w:rFonts w:ascii="Arial" w:hAnsi="Arial" w:cs="Arial"/>
                <w:i/>
                <w:sz w:val="22"/>
                <w:szCs w:val="22"/>
              </w:rPr>
              <w:t xml:space="preserve">Living in the Shadow </w:t>
            </w:r>
            <w:r w:rsidR="009A19D5" w:rsidRPr="00AA524B">
              <w:rPr>
                <w:rFonts w:ascii="Arial" w:hAnsi="Arial" w:cs="Arial"/>
                <w:i/>
                <w:sz w:val="22"/>
                <w:szCs w:val="22"/>
              </w:rPr>
              <w:t>of Death: Tuberculosis and the Social Experience of Illness in American History</w:t>
            </w:r>
            <w:r w:rsidR="009A19D5" w:rsidRPr="00AA524B">
              <w:rPr>
                <w:rFonts w:ascii="Arial" w:hAnsi="Arial" w:cs="Arial"/>
                <w:sz w:val="22"/>
                <w:szCs w:val="22"/>
              </w:rPr>
              <w:t xml:space="preserve"> </w:t>
            </w:r>
            <w:r w:rsidRPr="00AA524B">
              <w:rPr>
                <w:rFonts w:ascii="Arial" w:hAnsi="Arial" w:cs="Arial"/>
                <w:sz w:val="22"/>
                <w:szCs w:val="22"/>
              </w:rPr>
              <w:t>(Baltimore: Johns Hopkins University Press, 1995).</w:t>
            </w:r>
          </w:p>
          <w:p w14:paraId="45CC1F10" w14:textId="77777777" w:rsidR="008C763A" w:rsidRPr="00AA524B" w:rsidRDefault="008C763A" w:rsidP="008C763A">
            <w:pPr>
              <w:pStyle w:val="NormalWeb"/>
              <w:shd w:val="clear" w:color="auto" w:fill="FFFFFF"/>
              <w:spacing w:before="2" w:after="2"/>
              <w:rPr>
                <w:rFonts w:ascii="Arial" w:hAnsi="Arial" w:cs="Arial"/>
                <w:sz w:val="22"/>
                <w:szCs w:val="22"/>
              </w:rPr>
            </w:pPr>
          </w:p>
          <w:p w14:paraId="42D07A8F" w14:textId="77777777" w:rsidR="008C763A" w:rsidRPr="00AA524B" w:rsidRDefault="008C763A" w:rsidP="008C763A">
            <w:pPr>
              <w:pStyle w:val="NormalWeb"/>
              <w:shd w:val="clear" w:color="auto" w:fill="FFFFFF"/>
              <w:spacing w:before="2" w:after="2"/>
              <w:rPr>
                <w:rFonts w:ascii="Arial" w:hAnsi="Arial" w:cs="Arial"/>
                <w:sz w:val="22"/>
                <w:szCs w:val="22"/>
              </w:rPr>
            </w:pPr>
            <w:r w:rsidRPr="00AA524B">
              <w:rPr>
                <w:rFonts w:ascii="Arial" w:hAnsi="Arial" w:cs="Arial"/>
                <w:sz w:val="22"/>
                <w:szCs w:val="22"/>
              </w:rPr>
              <w:t>Cynthia Kay Stout</w:t>
            </w:r>
            <w:r w:rsidR="009A19D5" w:rsidRPr="00AA524B">
              <w:rPr>
                <w:rFonts w:ascii="Arial" w:hAnsi="Arial" w:cs="Arial"/>
                <w:sz w:val="22"/>
                <w:szCs w:val="22"/>
              </w:rPr>
              <w:t>, “A Consumptive’s Refuge: Colorado and Tuberculosis</w:t>
            </w:r>
            <w:r w:rsidRPr="00AA524B">
              <w:rPr>
                <w:rFonts w:ascii="Arial" w:hAnsi="Arial" w:cs="Arial"/>
                <w:sz w:val="22"/>
                <w:szCs w:val="22"/>
              </w:rPr>
              <w:t xml:space="preserve"> (PhD dissertation, George Washington University, Washington, DC, 1997).</w:t>
            </w:r>
          </w:p>
          <w:p w14:paraId="52FAA04E" w14:textId="77777777" w:rsidR="009A448C" w:rsidRPr="00AA524B" w:rsidRDefault="009A448C" w:rsidP="002C1E27">
            <w:pPr>
              <w:spacing w:after="0" w:line="240" w:lineRule="auto"/>
              <w:rPr>
                <w:rFonts w:ascii="Arial" w:hAnsi="Arial" w:cs="Arial"/>
                <w:b/>
              </w:rPr>
            </w:pPr>
          </w:p>
          <w:p w14:paraId="73E4C0CD" w14:textId="77777777" w:rsidR="009A19D5" w:rsidRPr="00AA524B" w:rsidRDefault="009A19D5" w:rsidP="009A19D5">
            <w:pPr>
              <w:rPr>
                <w:rFonts w:ascii="Arial" w:hAnsi="Arial" w:cs="Arial"/>
              </w:rPr>
            </w:pPr>
            <w:r w:rsidRPr="00AA524B">
              <w:rPr>
                <w:rFonts w:ascii="Arial" w:hAnsi="Arial" w:cs="Arial"/>
                <w:shd w:val="clear" w:color="auto" w:fill="FFFFFF"/>
              </w:rPr>
              <w:t xml:space="preserve">William N. Beggs, “What Consumptives Should Not Come to Colorado,” in </w:t>
            </w:r>
            <w:r w:rsidRPr="00AA524B">
              <w:rPr>
                <w:rFonts w:ascii="Arial" w:hAnsi="Arial" w:cs="Arial"/>
                <w:i/>
                <w:shd w:val="clear" w:color="auto" w:fill="FFFFFF"/>
              </w:rPr>
              <w:t>Colorado Souvenir Book for the International Congress on Tuberculosis in Colorado</w:t>
            </w:r>
            <w:r w:rsidRPr="00AA524B">
              <w:rPr>
                <w:rFonts w:ascii="Arial" w:hAnsi="Arial" w:cs="Arial"/>
                <w:shd w:val="clear" w:color="auto" w:fill="FFFFFF"/>
              </w:rPr>
              <w:t xml:space="preserve"> ed. William N. Beggs (Denver: Colorado Organization of the International Congress on Tuberculosis, 1908).</w:t>
            </w:r>
          </w:p>
          <w:p w14:paraId="29C56AF7" w14:textId="77777777" w:rsidR="00EF2517" w:rsidRPr="00AA524B" w:rsidRDefault="00EF2517" w:rsidP="002C1E27">
            <w:pPr>
              <w:spacing w:after="0" w:line="240" w:lineRule="auto"/>
              <w:rPr>
                <w:rFonts w:ascii="Arial" w:hAnsi="Arial" w:cs="Arial"/>
                <w:b/>
                <w:sz w:val="18"/>
                <w:szCs w:val="18"/>
              </w:rPr>
            </w:pPr>
          </w:p>
        </w:tc>
      </w:tr>
    </w:tbl>
    <w:p w14:paraId="01B553B8" w14:textId="77777777" w:rsidR="00F74526" w:rsidRDefault="00F74526">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04"/>
      </w:tblGrid>
      <w:tr w:rsidR="009A448C" w:rsidRPr="00085AEA" w14:paraId="47A67D2C" w14:textId="77777777" w:rsidTr="00CF24B8">
        <w:tc>
          <w:tcPr>
            <w:tcW w:w="14304" w:type="dxa"/>
            <w:shd w:val="pct10" w:color="auto" w:fill="auto"/>
          </w:tcPr>
          <w:p w14:paraId="245969E0" w14:textId="77777777" w:rsidR="009A448C" w:rsidRDefault="009A448C" w:rsidP="009A448C">
            <w:pPr>
              <w:spacing w:after="0" w:line="240" w:lineRule="auto"/>
              <w:jc w:val="center"/>
              <w:rPr>
                <w:rFonts w:ascii="Arial" w:hAnsi="Arial" w:cs="Arial"/>
                <w:b/>
                <w:sz w:val="18"/>
                <w:szCs w:val="18"/>
              </w:rPr>
            </w:pPr>
          </w:p>
          <w:p w14:paraId="153F7A6A" w14:textId="77777777" w:rsidR="009A448C" w:rsidRPr="00A36EAD" w:rsidRDefault="009A448C" w:rsidP="00CF24B8">
            <w:pPr>
              <w:spacing w:after="0" w:line="240" w:lineRule="auto"/>
              <w:rPr>
                <w:rFonts w:ascii="Arial" w:hAnsi="Arial" w:cs="Arial"/>
                <w:b/>
              </w:rPr>
            </w:pPr>
            <w:r w:rsidRPr="00A36EAD">
              <w:rPr>
                <w:rFonts w:ascii="Arial" w:hAnsi="Arial" w:cs="Arial"/>
                <w:b/>
              </w:rPr>
              <w:t>Preservation Connection</w:t>
            </w:r>
          </w:p>
          <w:p w14:paraId="3F47FC4A" w14:textId="77777777" w:rsidR="009A448C" w:rsidRPr="00085AEA" w:rsidRDefault="009A448C" w:rsidP="009A448C">
            <w:pPr>
              <w:spacing w:after="0" w:line="240" w:lineRule="auto"/>
              <w:jc w:val="center"/>
              <w:rPr>
                <w:rFonts w:ascii="Arial" w:hAnsi="Arial" w:cs="Arial"/>
                <w:b/>
                <w:sz w:val="18"/>
                <w:szCs w:val="18"/>
              </w:rPr>
            </w:pPr>
          </w:p>
        </w:tc>
      </w:tr>
      <w:tr w:rsidR="002F71F1" w:rsidRPr="00085AEA" w14:paraId="4CA4B3C2" w14:textId="77777777" w:rsidTr="00614354">
        <w:trPr>
          <w:trHeight w:val="516"/>
        </w:trPr>
        <w:tc>
          <w:tcPr>
            <w:tcW w:w="14304" w:type="dxa"/>
          </w:tcPr>
          <w:p w14:paraId="591CD61A" w14:textId="77777777" w:rsidR="00EF2517" w:rsidRPr="00140104" w:rsidRDefault="00C46FE4" w:rsidP="00EF2517">
            <w:pPr>
              <w:spacing w:after="0" w:line="240" w:lineRule="auto"/>
              <w:textAlignment w:val="baseline"/>
              <w:rPr>
                <w:rFonts w:ascii="Arial" w:hAnsi="Arial" w:cs="Arial"/>
                <w:color w:val="000000"/>
              </w:rPr>
            </w:pPr>
            <w:r w:rsidRPr="00140104">
              <w:rPr>
                <w:rFonts w:ascii="Arial" w:hAnsi="Arial" w:cs="Arial"/>
                <w:color w:val="000000"/>
              </w:rPr>
              <w:t>The influence of tuberculosis on the built environment is substantial. Sanatoria were designed to provide optimum exposure to Colorado’s sunshine and dry air. Windows were a common feature of these buildings. Another feature that can be observed today in areas like North Cascade Avenue in Colorado Springs or Montclair neighborhood in Denver are sleeping</w:t>
            </w:r>
            <w:r w:rsidR="008202E7" w:rsidRPr="00140104">
              <w:rPr>
                <w:rFonts w:ascii="Arial" w:hAnsi="Arial" w:cs="Arial"/>
                <w:color w:val="000000"/>
              </w:rPr>
              <w:t xml:space="preserve"> porches. </w:t>
            </w:r>
            <w:r w:rsidR="00DA70E5" w:rsidRPr="00140104">
              <w:rPr>
                <w:rFonts w:ascii="Arial" w:hAnsi="Arial" w:cs="Arial"/>
                <w:color w:val="000000"/>
              </w:rPr>
              <w:t>It is not unusual to drive through the neighborhoods east of Colorad</w:t>
            </w:r>
            <w:r w:rsidR="00AA524B">
              <w:rPr>
                <w:rFonts w:ascii="Arial" w:hAnsi="Arial" w:cs="Arial"/>
                <w:color w:val="000000"/>
              </w:rPr>
              <w:t>o College in Colorado Springs and</w:t>
            </w:r>
            <w:r w:rsidR="00DA70E5" w:rsidRPr="00140104">
              <w:rPr>
                <w:rFonts w:ascii="Arial" w:hAnsi="Arial" w:cs="Arial"/>
                <w:color w:val="000000"/>
              </w:rPr>
              <w:t xml:space="preserve"> see wooden structures that resemble small sheds or playhouses in many backyards. These structures housed tuberculars in </w:t>
            </w:r>
            <w:r w:rsidR="00F043BA" w:rsidRPr="00140104">
              <w:rPr>
                <w:rFonts w:ascii="Arial" w:hAnsi="Arial" w:cs="Arial"/>
                <w:color w:val="000000"/>
              </w:rPr>
              <w:t>Woodmen Valley and Nordrach Ranch</w:t>
            </w:r>
            <w:r w:rsidR="00A158C1" w:rsidRPr="00140104">
              <w:rPr>
                <w:rFonts w:ascii="Arial" w:hAnsi="Arial" w:cs="Arial"/>
                <w:color w:val="000000"/>
              </w:rPr>
              <w:t xml:space="preserve"> and as sanatoria closed, many citizens of the city relocated them to their yards.</w:t>
            </w:r>
            <w:r w:rsidR="00BA42B4" w:rsidRPr="00140104">
              <w:rPr>
                <w:rFonts w:ascii="Arial" w:hAnsi="Arial" w:cs="Arial"/>
                <w:color w:val="000000"/>
              </w:rPr>
              <w:t xml:space="preserve"> See the </w:t>
            </w:r>
            <w:r w:rsidR="00AA524B">
              <w:rPr>
                <w:rFonts w:ascii="Arial" w:hAnsi="Arial" w:cs="Arial"/>
                <w:color w:val="000000"/>
              </w:rPr>
              <w:t>TB Hut</w:t>
            </w:r>
            <w:r w:rsidR="00BA42B4" w:rsidRPr="00140104">
              <w:rPr>
                <w:rFonts w:ascii="Arial" w:hAnsi="Arial" w:cs="Arial"/>
                <w:color w:val="000000"/>
              </w:rPr>
              <w:t xml:space="preserve"> in the resource set.</w:t>
            </w:r>
          </w:p>
          <w:p w14:paraId="424E8A79" w14:textId="77777777" w:rsidR="0055555E" w:rsidRPr="00140104" w:rsidRDefault="0055555E" w:rsidP="00EF2517">
            <w:pPr>
              <w:spacing w:after="0" w:line="240" w:lineRule="auto"/>
              <w:textAlignment w:val="baseline"/>
              <w:rPr>
                <w:rFonts w:ascii="Arial" w:hAnsi="Arial" w:cs="Arial"/>
                <w:color w:val="000000"/>
              </w:rPr>
            </w:pPr>
          </w:p>
          <w:p w14:paraId="5A23146E" w14:textId="77777777" w:rsidR="0055555E" w:rsidRPr="00140104" w:rsidRDefault="0055555E" w:rsidP="00EF2517">
            <w:pPr>
              <w:spacing w:after="0" w:line="240" w:lineRule="auto"/>
              <w:textAlignment w:val="baseline"/>
              <w:rPr>
                <w:rFonts w:ascii="Arial" w:hAnsi="Arial" w:cs="Arial"/>
                <w:color w:val="000000"/>
              </w:rPr>
            </w:pPr>
            <w:r w:rsidRPr="00140104">
              <w:rPr>
                <w:rFonts w:ascii="Arial" w:hAnsi="Arial" w:cs="Arial"/>
                <w:color w:val="000000"/>
              </w:rPr>
              <w:t>During the Progressive Era</w:t>
            </w:r>
            <w:r w:rsidR="00BE46D9" w:rsidRPr="00140104">
              <w:rPr>
                <w:rFonts w:ascii="Arial" w:hAnsi="Arial" w:cs="Arial"/>
                <w:color w:val="000000"/>
              </w:rPr>
              <w:t>,</w:t>
            </w:r>
            <w:r w:rsidRPr="00140104">
              <w:rPr>
                <w:rFonts w:ascii="Arial" w:hAnsi="Arial" w:cs="Arial"/>
                <w:color w:val="000000"/>
              </w:rPr>
              <w:t xml:space="preserve"> numerous books and pamphlets were written about the architectural design of sanatoria. Thus, throughout Colorado and the United States, sanatoria</w:t>
            </w:r>
            <w:r w:rsidR="00AA524B">
              <w:rPr>
                <w:rFonts w:ascii="Arial" w:hAnsi="Arial" w:cs="Arial"/>
                <w:color w:val="000000"/>
              </w:rPr>
              <w:t xml:space="preserve"> were built according to these modern, scientific</w:t>
            </w:r>
            <w:r w:rsidRPr="00140104">
              <w:rPr>
                <w:rFonts w:ascii="Arial" w:hAnsi="Arial" w:cs="Arial"/>
                <w:color w:val="000000"/>
              </w:rPr>
              <w:t xml:space="preserve"> designs</w:t>
            </w:r>
            <w:r w:rsidR="00F74526" w:rsidRPr="00140104">
              <w:rPr>
                <w:rFonts w:ascii="Arial" w:hAnsi="Arial" w:cs="Arial"/>
                <w:color w:val="000000"/>
              </w:rPr>
              <w:t xml:space="preserve"> that included easy access to air and sunshine</w:t>
            </w:r>
            <w:r w:rsidRPr="00140104">
              <w:rPr>
                <w:rFonts w:ascii="Arial" w:hAnsi="Arial" w:cs="Arial"/>
                <w:color w:val="000000"/>
              </w:rPr>
              <w:t>.</w:t>
            </w:r>
          </w:p>
          <w:p w14:paraId="0ED39CF3" w14:textId="77777777" w:rsidR="00E42B34" w:rsidRPr="00140104" w:rsidRDefault="00E42B34" w:rsidP="00EF2517">
            <w:pPr>
              <w:spacing w:after="0" w:line="240" w:lineRule="auto"/>
              <w:textAlignment w:val="baseline"/>
              <w:rPr>
                <w:rFonts w:ascii="Arial" w:hAnsi="Arial" w:cs="Arial"/>
                <w:color w:val="000000"/>
              </w:rPr>
            </w:pPr>
          </w:p>
          <w:p w14:paraId="6738D9B6" w14:textId="77777777" w:rsidR="00EF2517" w:rsidRPr="00140104" w:rsidRDefault="00EF2517" w:rsidP="00EF2517">
            <w:pPr>
              <w:spacing w:after="0" w:line="240" w:lineRule="auto"/>
              <w:textAlignment w:val="baseline"/>
              <w:rPr>
                <w:rFonts w:ascii="Arial" w:hAnsi="Arial" w:cs="Arial"/>
                <w:color w:val="000000"/>
              </w:rPr>
            </w:pPr>
          </w:p>
          <w:p w14:paraId="0B05073E" w14:textId="77777777" w:rsidR="00EF2517" w:rsidRPr="00140104" w:rsidRDefault="00EF2517" w:rsidP="00EF2517">
            <w:pPr>
              <w:spacing w:after="0" w:line="240" w:lineRule="auto"/>
              <w:textAlignment w:val="baseline"/>
              <w:rPr>
                <w:rFonts w:ascii="Arial" w:hAnsi="Arial" w:cs="Arial"/>
                <w:b/>
                <w:color w:val="000000"/>
              </w:rPr>
            </w:pPr>
            <w:r w:rsidRPr="00140104">
              <w:rPr>
                <w:rFonts w:ascii="Arial" w:hAnsi="Arial" w:cs="Arial"/>
                <w:b/>
                <w:color w:val="000000"/>
              </w:rPr>
              <w:t>Preservation Inquiry Questions:</w:t>
            </w:r>
          </w:p>
          <w:p w14:paraId="5AF38D1E" w14:textId="77777777" w:rsidR="00EF2517" w:rsidRPr="00140104" w:rsidRDefault="00EF2517" w:rsidP="00EF2517">
            <w:pPr>
              <w:spacing w:after="0" w:line="240" w:lineRule="auto"/>
              <w:textAlignment w:val="baseline"/>
              <w:rPr>
                <w:rFonts w:ascii="Arial" w:hAnsi="Arial" w:cs="Arial"/>
                <w:color w:val="000000"/>
              </w:rPr>
            </w:pPr>
          </w:p>
          <w:p w14:paraId="4C79AF8F" w14:textId="77777777" w:rsidR="00EF2517" w:rsidRPr="00140104" w:rsidRDefault="00EF2517" w:rsidP="00EF2517">
            <w:pPr>
              <w:spacing w:after="0" w:line="240" w:lineRule="auto"/>
              <w:textAlignment w:val="baseline"/>
              <w:rPr>
                <w:rFonts w:ascii="Arial" w:hAnsi="Arial" w:cs="Arial"/>
                <w:color w:val="000000"/>
              </w:rPr>
            </w:pPr>
            <w:r w:rsidRPr="00140104">
              <w:rPr>
                <w:rFonts w:ascii="Arial" w:hAnsi="Arial" w:cs="Arial"/>
                <w:color w:val="000000"/>
              </w:rPr>
              <w:t xml:space="preserve">Why are buildings that housed people with tuberculosis worth preserving? </w:t>
            </w:r>
          </w:p>
          <w:p w14:paraId="7350DDDC" w14:textId="77777777" w:rsidR="00140104" w:rsidRPr="00140104" w:rsidRDefault="00140104" w:rsidP="00EF2517">
            <w:pPr>
              <w:spacing w:after="0" w:line="240" w:lineRule="auto"/>
              <w:textAlignment w:val="baseline"/>
              <w:rPr>
                <w:rFonts w:ascii="Arial" w:hAnsi="Arial" w:cs="Arial"/>
                <w:color w:val="000000"/>
              </w:rPr>
            </w:pPr>
          </w:p>
          <w:p w14:paraId="005C23C2" w14:textId="77777777" w:rsidR="00EF2517" w:rsidRPr="00140104" w:rsidRDefault="00EF2517" w:rsidP="00EF2517">
            <w:pPr>
              <w:spacing w:after="0" w:line="240" w:lineRule="auto"/>
              <w:textAlignment w:val="baseline"/>
              <w:rPr>
                <w:rFonts w:ascii="Arial" w:hAnsi="Arial" w:cs="Arial"/>
                <w:color w:val="000000"/>
              </w:rPr>
            </w:pPr>
            <w:r w:rsidRPr="00140104">
              <w:rPr>
                <w:rFonts w:ascii="Arial" w:hAnsi="Arial" w:cs="Arial"/>
                <w:color w:val="000000"/>
              </w:rPr>
              <w:t xml:space="preserve">How does preserving this collection of buildings tell an important story about the history of Colorado? </w:t>
            </w:r>
          </w:p>
          <w:p w14:paraId="69D46D11" w14:textId="77777777" w:rsidR="00140104" w:rsidRPr="00140104" w:rsidRDefault="00140104" w:rsidP="00EF2517">
            <w:pPr>
              <w:spacing w:after="0" w:line="240" w:lineRule="auto"/>
              <w:textAlignment w:val="baseline"/>
              <w:rPr>
                <w:rFonts w:ascii="Arial" w:hAnsi="Arial" w:cs="Arial"/>
                <w:color w:val="000000"/>
              </w:rPr>
            </w:pPr>
          </w:p>
          <w:p w14:paraId="156909BC" w14:textId="77777777" w:rsidR="00EF2517" w:rsidRPr="00140104" w:rsidRDefault="00EF2517" w:rsidP="00EF2517">
            <w:pPr>
              <w:spacing w:after="0" w:line="240" w:lineRule="auto"/>
              <w:textAlignment w:val="baseline"/>
              <w:rPr>
                <w:rFonts w:ascii="Arial" w:hAnsi="Arial" w:cs="Arial"/>
                <w:color w:val="000000"/>
              </w:rPr>
            </w:pPr>
            <w:r w:rsidRPr="00140104">
              <w:rPr>
                <w:rFonts w:ascii="Arial" w:hAnsi="Arial" w:cs="Arial"/>
                <w:color w:val="000000"/>
              </w:rPr>
              <w:t xml:space="preserve">Who has taken on the role as preservationist of these buildings? </w:t>
            </w:r>
          </w:p>
          <w:p w14:paraId="79A72A04" w14:textId="77777777" w:rsidR="00140104" w:rsidRPr="00140104" w:rsidRDefault="00140104" w:rsidP="00EF2517">
            <w:pPr>
              <w:spacing w:after="0" w:line="240" w:lineRule="auto"/>
              <w:textAlignment w:val="baseline"/>
              <w:rPr>
                <w:rFonts w:ascii="Arial" w:hAnsi="Arial" w:cs="Arial"/>
                <w:color w:val="000000"/>
              </w:rPr>
            </w:pPr>
          </w:p>
          <w:p w14:paraId="1D03C88D" w14:textId="77777777" w:rsidR="00EF2517" w:rsidRPr="00140104" w:rsidRDefault="00EF2517" w:rsidP="00EF2517">
            <w:pPr>
              <w:spacing w:after="0" w:line="240" w:lineRule="auto"/>
              <w:textAlignment w:val="baseline"/>
              <w:rPr>
                <w:rFonts w:ascii="Arial" w:hAnsi="Arial" w:cs="Arial"/>
                <w:color w:val="000000"/>
              </w:rPr>
            </w:pPr>
            <w:r w:rsidRPr="00140104">
              <w:rPr>
                <w:rFonts w:ascii="Arial" w:hAnsi="Arial" w:cs="Arial"/>
                <w:color w:val="000000"/>
              </w:rPr>
              <w:t xml:space="preserve">Why are these buildings significant? Is the significance about the story they tell or the buildings and their architecture or both? </w:t>
            </w:r>
          </w:p>
          <w:p w14:paraId="35318EAF" w14:textId="77777777" w:rsidR="00140104" w:rsidRPr="00140104" w:rsidRDefault="00140104" w:rsidP="00EF2517">
            <w:pPr>
              <w:spacing w:after="0" w:line="240" w:lineRule="auto"/>
              <w:textAlignment w:val="baseline"/>
              <w:rPr>
                <w:rFonts w:ascii="Arial" w:hAnsi="Arial" w:cs="Arial"/>
                <w:color w:val="000000"/>
              </w:rPr>
            </w:pPr>
          </w:p>
          <w:p w14:paraId="493B91A9" w14:textId="77777777" w:rsidR="00EF2517" w:rsidRPr="00140104" w:rsidRDefault="00EF2517" w:rsidP="00EF2517">
            <w:pPr>
              <w:spacing w:after="0" w:line="240" w:lineRule="auto"/>
              <w:textAlignment w:val="baseline"/>
              <w:rPr>
                <w:rFonts w:ascii="Arial" w:hAnsi="Arial" w:cs="Arial"/>
                <w:color w:val="000000"/>
              </w:rPr>
            </w:pPr>
            <w:r w:rsidRPr="00140104">
              <w:rPr>
                <w:rFonts w:ascii="Arial" w:hAnsi="Arial" w:cs="Arial"/>
                <w:color w:val="000000"/>
              </w:rPr>
              <w:t xml:space="preserve">How have these buildings been preserved and used for </w:t>
            </w:r>
            <w:r w:rsidR="00BE46D9" w:rsidRPr="00140104">
              <w:rPr>
                <w:rFonts w:ascii="Arial" w:hAnsi="Arial" w:cs="Arial"/>
                <w:color w:val="000000"/>
              </w:rPr>
              <w:t>an</w:t>
            </w:r>
            <w:r w:rsidRPr="00140104">
              <w:rPr>
                <w:rFonts w:ascii="Arial" w:hAnsi="Arial" w:cs="Arial"/>
                <w:color w:val="000000"/>
              </w:rPr>
              <w:t xml:space="preserve">other (or the same) purpose? </w:t>
            </w:r>
          </w:p>
          <w:p w14:paraId="0D4FE22E" w14:textId="77777777" w:rsidR="002F71F1" w:rsidRPr="00DB27F7" w:rsidRDefault="002F71F1" w:rsidP="002C1E27">
            <w:pPr>
              <w:widowControl w:val="0"/>
              <w:autoSpaceDE w:val="0"/>
              <w:autoSpaceDN w:val="0"/>
              <w:adjustRightInd w:val="0"/>
              <w:spacing w:after="0" w:line="240" w:lineRule="auto"/>
              <w:rPr>
                <w:rFonts w:ascii="Arial" w:hAnsi="Arial" w:cs="Arial"/>
                <w:b/>
                <w:szCs w:val="18"/>
              </w:rPr>
            </w:pPr>
          </w:p>
        </w:tc>
      </w:tr>
    </w:tbl>
    <w:p w14:paraId="65910A64" w14:textId="77777777" w:rsidR="00F74526" w:rsidRDefault="00F74526" w:rsidP="001108FA">
      <w:pPr>
        <w:rPr>
          <w:rFonts w:ascii="Arial" w:hAnsi="Arial" w:cs="Arial"/>
          <w:b/>
          <w:sz w:val="24"/>
          <w:szCs w:val="24"/>
        </w:rPr>
      </w:pPr>
    </w:p>
    <w:p w14:paraId="08489445" w14:textId="77777777" w:rsidR="00F74526" w:rsidRDefault="00F74526">
      <w:pPr>
        <w:spacing w:after="0" w:line="240" w:lineRule="auto"/>
        <w:rPr>
          <w:rFonts w:ascii="Arial" w:hAnsi="Arial" w:cs="Arial"/>
          <w:b/>
          <w:sz w:val="24"/>
          <w:szCs w:val="24"/>
        </w:rPr>
      </w:pPr>
      <w:r>
        <w:rPr>
          <w:rFonts w:ascii="Arial" w:hAnsi="Arial" w:cs="Arial"/>
          <w:b/>
          <w:sz w:val="24"/>
          <w:szCs w:val="24"/>
        </w:rPr>
        <w:br w:type="page"/>
      </w:r>
    </w:p>
    <w:p w14:paraId="636CCACB" w14:textId="77777777" w:rsidR="001108FA" w:rsidRDefault="001108FA" w:rsidP="001108FA">
      <w:pPr>
        <w:rPr>
          <w:rFonts w:ascii="Arial" w:hAnsi="Arial" w:cs="Arial"/>
          <w:b/>
          <w:sz w:val="24"/>
          <w:szCs w:val="24"/>
        </w:rPr>
      </w:pPr>
      <w:r>
        <w:rPr>
          <w:rFonts w:ascii="Arial" w:hAnsi="Arial" w:cs="Arial"/>
          <w:b/>
          <w:sz w:val="24"/>
          <w:szCs w:val="24"/>
        </w:rPr>
        <w:t>Working together to tell the story of our state!</w:t>
      </w:r>
    </w:p>
    <w:p w14:paraId="5FACC2A2" w14:textId="77777777" w:rsidR="007E7D64" w:rsidRDefault="007E7D64" w:rsidP="007E7D64">
      <w:pPr>
        <w:rPr>
          <w:rFonts w:ascii="Arial" w:hAnsi="Arial" w:cs="Arial"/>
          <w:b/>
          <w:sz w:val="24"/>
          <w:szCs w:val="24"/>
        </w:rPr>
      </w:pPr>
    </w:p>
    <w:p w14:paraId="01B3A87B" w14:textId="77777777" w:rsidR="007E7D64" w:rsidRDefault="007E7D64" w:rsidP="007E7D64">
      <w:pPr>
        <w:rPr>
          <w:rFonts w:ascii="Arial" w:hAnsi="Arial" w:cs="Arial"/>
          <w:b/>
          <w:sz w:val="24"/>
          <w:szCs w:val="24"/>
        </w:rPr>
      </w:pPr>
      <w:r>
        <w:rPr>
          <w:rFonts w:ascii="Arial" w:hAnsi="Arial" w:cs="Arial"/>
          <w:b/>
          <w:sz w:val="24"/>
          <w:szCs w:val="24"/>
        </w:rPr>
        <w:t>Developers</w:t>
      </w:r>
    </w:p>
    <w:p w14:paraId="6453322D" w14:textId="77777777" w:rsidR="007E7D64" w:rsidRDefault="007E7D64" w:rsidP="007E7D64">
      <w:pPr>
        <w:rPr>
          <w:rFonts w:ascii="Arial" w:hAnsi="Arial" w:cs="Arial"/>
          <w:b/>
          <w:sz w:val="24"/>
          <w:szCs w:val="24"/>
        </w:rPr>
      </w:pPr>
      <w:r w:rsidRPr="00AF4063">
        <w:rPr>
          <w:rFonts w:ascii="Arial" w:hAnsi="Arial" w:cs="Arial"/>
          <w:b/>
          <w:noProof/>
          <w:sz w:val="24"/>
          <w:szCs w:val="24"/>
          <w:lang w:eastAsia="zh-CN"/>
        </w:rPr>
        <w:drawing>
          <wp:inline distT="0" distB="0" distL="0" distR="0" wp14:anchorId="224A6E94" wp14:editId="1C80EE19">
            <wp:extent cx="893445" cy="935355"/>
            <wp:effectExtent l="0" t="0" r="0" b="4445"/>
            <wp:docPr id="8"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893445" cy="935355"/>
                    </a:xfrm>
                    <a:prstGeom prst="rect">
                      <a:avLst/>
                    </a:prstGeom>
                    <a:noFill/>
                    <a:ln>
                      <a:noFill/>
                    </a:ln>
                  </pic:spPr>
                </pic:pic>
              </a:graphicData>
            </a:graphic>
          </wp:inline>
        </w:drawing>
      </w:r>
      <w:r>
        <w:rPr>
          <w:rFonts w:ascii="Arial" w:hAnsi="Arial" w:cs="Arial"/>
          <w:b/>
          <w:sz w:val="24"/>
          <w:szCs w:val="24"/>
        </w:rPr>
        <w:t xml:space="preserve">  </w:t>
      </w:r>
      <w:r>
        <w:rPr>
          <w:rFonts w:ascii="Arial" w:hAnsi="Arial" w:cs="Arial"/>
          <w:b/>
          <w:noProof/>
          <w:sz w:val="24"/>
          <w:szCs w:val="24"/>
          <w:lang w:eastAsia="zh-CN"/>
        </w:rPr>
        <w:t xml:space="preserve"> </w:t>
      </w:r>
      <w:r>
        <w:rPr>
          <w:rFonts w:ascii="Arial" w:hAnsi="Arial" w:cs="Arial"/>
          <w:b/>
          <w:noProof/>
          <w:sz w:val="24"/>
          <w:szCs w:val="24"/>
          <w:lang w:eastAsia="zh-CN"/>
        </w:rPr>
        <w:drawing>
          <wp:inline distT="0" distB="0" distL="0" distR="0" wp14:anchorId="193AEFC1" wp14:editId="050C7B36">
            <wp:extent cx="3752850" cy="640064"/>
            <wp:effectExtent l="0" t="0" r="0"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367.jpg"/>
                    <pic:cNvPicPr/>
                  </pic:nvPicPr>
                  <pic:blipFill>
                    <a:blip r:embed="rId58" cstate="print">
                      <a:extLst>
                        <a:ext uri="{28A0092B-C50C-407E-A947-70E740481C1C}">
                          <a14:useLocalDpi xmlns:a14="http://schemas.microsoft.com/office/drawing/2010/main" val="0"/>
                        </a:ext>
                      </a:extLst>
                    </a:blip>
                    <a:stretch>
                      <a:fillRect/>
                    </a:stretch>
                  </pic:blipFill>
                  <pic:spPr>
                    <a:xfrm>
                      <a:off x="0" y="0"/>
                      <a:ext cx="3776430" cy="644086"/>
                    </a:xfrm>
                    <a:prstGeom prst="rect">
                      <a:avLst/>
                    </a:prstGeom>
                  </pic:spPr>
                </pic:pic>
              </a:graphicData>
            </a:graphic>
          </wp:inline>
        </w:drawing>
      </w:r>
      <w:r>
        <w:rPr>
          <w:noProof/>
          <w:lang w:eastAsia="zh-CN"/>
        </w:rPr>
        <w:t xml:space="preserve">   </w:t>
      </w:r>
      <w:r>
        <w:rPr>
          <w:rFonts w:ascii="Arial" w:hAnsi="Arial" w:cs="Arial"/>
          <w:b/>
          <w:noProof/>
          <w:sz w:val="24"/>
          <w:szCs w:val="24"/>
          <w:lang w:eastAsia="zh-CN"/>
        </w:rPr>
        <w:drawing>
          <wp:inline distT="0" distB="0" distL="0" distR="0" wp14:anchorId="4ADF6DA8" wp14:editId="787E91DB">
            <wp:extent cx="3600450" cy="775477"/>
            <wp:effectExtent l="0" t="0" r="0" b="571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C_USU_web-2016.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3622794" cy="780290"/>
                    </a:xfrm>
                    <a:prstGeom prst="rect">
                      <a:avLst/>
                    </a:prstGeom>
                  </pic:spPr>
                </pic:pic>
              </a:graphicData>
            </a:graphic>
          </wp:inline>
        </w:drawing>
      </w:r>
    </w:p>
    <w:p w14:paraId="66B8CABB" w14:textId="77777777" w:rsidR="007E7D64" w:rsidRDefault="007E7D64" w:rsidP="007E7D64">
      <w:pPr>
        <w:rPr>
          <w:rFonts w:ascii="Arial" w:hAnsi="Arial" w:cs="Arial"/>
          <w:b/>
          <w:sz w:val="24"/>
          <w:szCs w:val="24"/>
        </w:rPr>
      </w:pPr>
    </w:p>
    <w:p w14:paraId="5A46455E" w14:textId="77777777" w:rsidR="007E7D64" w:rsidRDefault="007E7D64" w:rsidP="007E7D64">
      <w:pPr>
        <w:rPr>
          <w:rFonts w:ascii="Arial" w:hAnsi="Arial" w:cs="Arial"/>
          <w:b/>
          <w:sz w:val="24"/>
          <w:szCs w:val="24"/>
        </w:rPr>
      </w:pPr>
      <w:r>
        <w:rPr>
          <w:rFonts w:ascii="Arial" w:hAnsi="Arial" w:cs="Arial"/>
          <w:b/>
          <w:sz w:val="24"/>
          <w:szCs w:val="24"/>
        </w:rPr>
        <w:t>Sponsors</w:t>
      </w:r>
    </w:p>
    <w:p w14:paraId="54E01465" w14:textId="77777777" w:rsidR="007E7D64" w:rsidRDefault="007E7D64" w:rsidP="007E7D64">
      <w:pPr>
        <w:rPr>
          <w:rFonts w:ascii="Arial" w:hAnsi="Arial" w:cs="Arial"/>
          <w:b/>
          <w:sz w:val="24"/>
          <w:szCs w:val="24"/>
        </w:rPr>
      </w:pPr>
      <w:r>
        <w:rPr>
          <w:rFonts w:ascii="Arial" w:hAnsi="Arial" w:cs="Arial"/>
          <w:b/>
          <w:noProof/>
          <w:sz w:val="24"/>
          <w:szCs w:val="24"/>
          <w:lang w:eastAsia="zh-CN"/>
        </w:rPr>
        <w:drawing>
          <wp:inline distT="0" distB="0" distL="0" distR="0" wp14:anchorId="2AAE77DE" wp14:editId="02395C7D">
            <wp:extent cx="3590925" cy="962003"/>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istory-colorado-state-historical-fund.pn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3590925" cy="962003"/>
                    </a:xfrm>
                    <a:prstGeom prst="rect">
                      <a:avLst/>
                    </a:prstGeom>
                  </pic:spPr>
                </pic:pic>
              </a:graphicData>
            </a:graphic>
          </wp:inline>
        </w:drawing>
      </w:r>
      <w:r>
        <w:rPr>
          <w:rFonts w:ascii="Arial" w:hAnsi="Arial" w:cs="Arial"/>
          <w:b/>
          <w:noProof/>
          <w:sz w:val="24"/>
          <w:szCs w:val="24"/>
          <w:lang w:eastAsia="zh-CN"/>
        </w:rPr>
        <w:t xml:space="preserve">    </w:t>
      </w:r>
      <w:r>
        <w:rPr>
          <w:rFonts w:ascii="Arial" w:hAnsi="Arial" w:cs="Arial"/>
          <w:b/>
          <w:noProof/>
          <w:sz w:val="24"/>
          <w:szCs w:val="24"/>
          <w:lang w:eastAsia="zh-CN"/>
        </w:rPr>
        <w:drawing>
          <wp:inline distT="0" distB="0" distL="0" distR="0" wp14:anchorId="6D9DDCE8" wp14:editId="5C30A4A5">
            <wp:extent cx="3028950" cy="714375"/>
            <wp:effectExtent l="0" t="0" r="0" b="952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verlay-banner2_original.png"/>
                    <pic:cNvPicPr/>
                  </pic:nvPicPr>
                  <pic:blipFill>
                    <a:blip r:embed="rId61" cstate="print">
                      <a:extLst>
                        <a:ext uri="{28A0092B-C50C-407E-A947-70E740481C1C}">
                          <a14:useLocalDpi xmlns:a14="http://schemas.microsoft.com/office/drawing/2010/main" val="0"/>
                        </a:ext>
                      </a:extLst>
                    </a:blip>
                    <a:stretch>
                      <a:fillRect/>
                    </a:stretch>
                  </pic:blipFill>
                  <pic:spPr>
                    <a:xfrm>
                      <a:off x="0" y="0"/>
                      <a:ext cx="3028950" cy="714375"/>
                    </a:xfrm>
                    <a:prstGeom prst="rect">
                      <a:avLst/>
                    </a:prstGeom>
                  </pic:spPr>
                </pic:pic>
              </a:graphicData>
            </a:graphic>
          </wp:inline>
        </w:drawing>
      </w:r>
    </w:p>
    <w:p w14:paraId="337B3A16" w14:textId="77777777" w:rsidR="007E7D64" w:rsidRDefault="007E7D64" w:rsidP="007E7D64">
      <w:pPr>
        <w:rPr>
          <w:rFonts w:ascii="Arial" w:hAnsi="Arial" w:cs="Arial"/>
          <w:b/>
          <w:sz w:val="24"/>
          <w:szCs w:val="24"/>
        </w:rPr>
      </w:pPr>
    </w:p>
    <w:p w14:paraId="19703E34" w14:textId="77777777" w:rsidR="007E7D64" w:rsidRDefault="007E7D64" w:rsidP="007E7D64">
      <w:pPr>
        <w:rPr>
          <w:rFonts w:ascii="Arial" w:hAnsi="Arial" w:cs="Arial"/>
          <w:b/>
          <w:sz w:val="24"/>
          <w:szCs w:val="24"/>
        </w:rPr>
      </w:pPr>
      <w:r>
        <w:rPr>
          <w:rFonts w:ascii="Arial" w:hAnsi="Arial" w:cs="Arial"/>
          <w:b/>
          <w:sz w:val="24"/>
          <w:szCs w:val="24"/>
        </w:rPr>
        <w:t>Partners</w:t>
      </w:r>
    </w:p>
    <w:p w14:paraId="020F0D10" w14:textId="77777777" w:rsidR="007E7D64" w:rsidRPr="007E7D64" w:rsidRDefault="007E7D64" w:rsidP="001108FA">
      <w:pPr>
        <w:rPr>
          <w:rFonts w:ascii="Arial" w:eastAsia="SimSun" w:hAnsi="Arial" w:cs="Arial"/>
          <w:b/>
          <w:sz w:val="24"/>
          <w:szCs w:val="24"/>
          <w:lang w:eastAsia="zh-CN"/>
        </w:rPr>
      </w:pPr>
      <w:r>
        <w:rPr>
          <w:rFonts w:ascii="Arial" w:hAnsi="Arial" w:cs="Arial"/>
          <w:b/>
          <w:noProof/>
          <w:sz w:val="24"/>
          <w:szCs w:val="24"/>
          <w:lang w:eastAsia="zh-CN"/>
        </w:rPr>
        <w:drawing>
          <wp:inline distT="0" distB="0" distL="0" distR="0" wp14:anchorId="51294228" wp14:editId="36DBC7CE">
            <wp:extent cx="783289" cy="1215114"/>
            <wp:effectExtent l="0" t="0" r="4445" b="4445"/>
            <wp:docPr id="24" name="Picture 24" descr="/Users/jjones/Documents/4 Organizational/3 encyclopedia/2017/partner logos/logos/center-american-wes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sers/jjones/Documents/4 Organizational/3 encyclopedia/2017/partner logos/logos/center-american-west.png"/>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797952" cy="1237861"/>
                    </a:xfrm>
                    <a:prstGeom prst="rect">
                      <a:avLst/>
                    </a:prstGeom>
                    <a:noFill/>
                    <a:ln>
                      <a:noFill/>
                    </a:ln>
                  </pic:spPr>
                </pic:pic>
              </a:graphicData>
            </a:graphic>
          </wp:inline>
        </w:drawing>
      </w:r>
      <w:r>
        <w:rPr>
          <w:rFonts w:ascii="Arial" w:hAnsi="Arial" w:cs="Arial"/>
          <w:b/>
          <w:noProof/>
          <w:sz w:val="24"/>
          <w:szCs w:val="24"/>
          <w:lang w:eastAsia="zh-CN"/>
        </w:rPr>
        <w:drawing>
          <wp:inline distT="0" distB="0" distL="0" distR="0" wp14:anchorId="288D0A6C" wp14:editId="45D589E1">
            <wp:extent cx="1897388" cy="479618"/>
            <wp:effectExtent l="0" t="0" r="7620" b="3175"/>
            <wp:docPr id="25" name="Picture 25" descr="/Users/jjones/Documents/4 Organizational/3 encyclopedia/2017/partner logos/logos/colorado-tourism-offic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sers/jjones/Documents/4 Organizational/3 encyclopedia/2017/partner logos/logos/colorado-tourism-office.png"/>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069866" cy="523217"/>
                    </a:xfrm>
                    <a:prstGeom prst="rect">
                      <a:avLst/>
                    </a:prstGeom>
                    <a:noFill/>
                    <a:ln>
                      <a:noFill/>
                    </a:ln>
                  </pic:spPr>
                </pic:pic>
              </a:graphicData>
            </a:graphic>
          </wp:inline>
        </w:drawing>
      </w:r>
      <w:r>
        <w:rPr>
          <w:rFonts w:ascii="Arial" w:hAnsi="Arial" w:cs="Arial"/>
          <w:b/>
          <w:noProof/>
          <w:sz w:val="24"/>
          <w:szCs w:val="24"/>
          <w:lang w:eastAsia="zh-CN"/>
        </w:rPr>
        <w:drawing>
          <wp:inline distT="0" distB="0" distL="0" distR="0" wp14:anchorId="2C1762DE" wp14:editId="1838A83B">
            <wp:extent cx="2337435" cy="598648"/>
            <wp:effectExtent l="0" t="0" r="0" b="1143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ew_CDE_CSL_Logo.jpg"/>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614589" cy="669631"/>
                    </a:xfrm>
                    <a:prstGeom prst="rect">
                      <a:avLst/>
                    </a:prstGeom>
                  </pic:spPr>
                </pic:pic>
              </a:graphicData>
            </a:graphic>
          </wp:inline>
        </w:drawing>
      </w:r>
      <w:r>
        <w:rPr>
          <w:rFonts w:ascii="Arial" w:hAnsi="Arial" w:cs="Arial"/>
          <w:b/>
          <w:sz w:val="24"/>
          <w:szCs w:val="24"/>
        </w:rPr>
        <w:t xml:space="preserve">    </w:t>
      </w:r>
      <w:r w:rsidRPr="00AF4063">
        <w:rPr>
          <w:rFonts w:ascii="Arial" w:hAnsi="Arial" w:cs="Arial"/>
          <w:noProof/>
          <w:lang w:eastAsia="zh-CN"/>
        </w:rPr>
        <w:drawing>
          <wp:inline distT="0" distB="0" distL="0" distR="0" wp14:anchorId="509AA125" wp14:editId="5724EDBE">
            <wp:extent cx="684828" cy="618766"/>
            <wp:effectExtent l="0" t="0" r="1270" b="0"/>
            <wp:docPr id="13" name="Picture 11" descr="TPS-logo-V-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PS-logo-V-Blue"/>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97723" cy="630417"/>
                    </a:xfrm>
                    <a:prstGeom prst="rect">
                      <a:avLst/>
                    </a:prstGeom>
                    <a:noFill/>
                    <a:ln>
                      <a:noFill/>
                    </a:ln>
                  </pic:spPr>
                </pic:pic>
              </a:graphicData>
            </a:graphic>
          </wp:inline>
        </w:drawing>
      </w:r>
      <w:r>
        <w:rPr>
          <w:rFonts w:ascii="Arial" w:hAnsi="Arial" w:cs="Arial"/>
          <w:b/>
          <w:sz w:val="24"/>
          <w:szCs w:val="24"/>
        </w:rPr>
        <w:t xml:space="preserve">  </w:t>
      </w:r>
      <w:r>
        <w:rPr>
          <w:rFonts w:ascii="Arial" w:hAnsi="Arial" w:cs="Arial"/>
          <w:b/>
          <w:noProof/>
          <w:sz w:val="24"/>
          <w:szCs w:val="24"/>
          <w:lang w:eastAsia="zh-CN"/>
        </w:rPr>
        <w:drawing>
          <wp:inline distT="0" distB="0" distL="0" distR="0" wp14:anchorId="3EC1820B" wp14:editId="20A6A8AE">
            <wp:extent cx="1320540" cy="698279"/>
            <wp:effectExtent l="0" t="0" r="63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niversity_Formal_2CPos.jpg"/>
                    <pic:cNvPicPr/>
                  </pic:nvPicPr>
                  <pic:blipFill>
                    <a:blip r:embed="rId66" cstate="print">
                      <a:extLst>
                        <a:ext uri="{28A0092B-C50C-407E-A947-70E740481C1C}">
                          <a14:useLocalDpi xmlns:a14="http://schemas.microsoft.com/office/drawing/2010/main" val="0"/>
                        </a:ext>
                      </a:extLst>
                    </a:blip>
                    <a:stretch>
                      <a:fillRect/>
                    </a:stretch>
                  </pic:blipFill>
                  <pic:spPr>
                    <a:xfrm>
                      <a:off x="0" y="0"/>
                      <a:ext cx="1485225" cy="785362"/>
                    </a:xfrm>
                    <a:prstGeom prst="rect">
                      <a:avLst/>
                    </a:prstGeom>
                  </pic:spPr>
                </pic:pic>
              </a:graphicData>
            </a:graphic>
          </wp:inline>
        </w:drawing>
      </w:r>
      <w:r>
        <w:rPr>
          <w:rFonts w:ascii="Arial" w:hAnsi="Arial" w:cs="Arial"/>
          <w:b/>
          <w:sz w:val="24"/>
          <w:szCs w:val="24"/>
        </w:rPr>
        <w:t xml:space="preserve">     </w:t>
      </w:r>
      <w:r>
        <w:rPr>
          <w:rFonts w:ascii="Arial" w:hAnsi="Arial" w:cs="Arial"/>
          <w:b/>
          <w:noProof/>
          <w:sz w:val="24"/>
          <w:szCs w:val="24"/>
          <w:lang w:eastAsia="zh-CN"/>
        </w:rPr>
        <w:drawing>
          <wp:inline distT="0" distB="0" distL="0" distR="0" wp14:anchorId="34A1D608" wp14:editId="3F9CBAF0">
            <wp:extent cx="1150095" cy="1084166"/>
            <wp:effectExtent l="0" t="0" r="0" b="825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MPBS_wordmark_logo_color.jpg"/>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193186" cy="1124787"/>
                    </a:xfrm>
                    <a:prstGeom prst="rect">
                      <a:avLst/>
                    </a:prstGeom>
                  </pic:spPr>
                </pic:pic>
              </a:graphicData>
            </a:graphic>
          </wp:inline>
        </w:drawing>
      </w:r>
    </w:p>
    <w:sectPr w:rsidR="007E7D64" w:rsidRPr="007E7D64" w:rsidSect="009A448C">
      <w:headerReference w:type="default" r:id="rId68"/>
      <w:footerReference w:type="even" r:id="rId69"/>
      <w:footerReference w:type="default" r:id="rId70"/>
      <w:pgSz w:w="15840" w:h="12240" w:orient="landscape"/>
      <w:pgMar w:top="720" w:right="806" w:bottom="720" w:left="72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93721FD" w14:textId="77777777" w:rsidR="005F233E" w:rsidRDefault="005F233E">
      <w:r>
        <w:separator/>
      </w:r>
    </w:p>
  </w:endnote>
  <w:endnote w:type="continuationSeparator" w:id="0">
    <w:p w14:paraId="6717F60E" w14:textId="77777777" w:rsidR="005F233E" w:rsidRDefault="005F233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Arial">
    <w:altName w:val="Helvetica"/>
    <w:panose1 w:val="020B0604020202020204"/>
    <w:charset w:val="00"/>
    <w:family w:val="swiss"/>
    <w:pitch w:val="variable"/>
    <w:sig w:usb0="E0002AFF" w:usb1="C0007843" w:usb2="00000009" w:usb3="00000000" w:csb0="000001FF" w:csb1="00000000"/>
  </w:font>
  <w:font w:name="Lucida Grande">
    <w:charset w:val="00"/>
    <w:family w:val="swiss"/>
    <w:pitch w:val="variable"/>
    <w:sig w:usb0="E1000AEF" w:usb1="5000A1FF" w:usb2="00000000" w:usb3="00000000" w:csb0="000001BF" w:csb1="00000000"/>
  </w:font>
  <w:font w:name="Times">
    <w:panose1 w:val="02020603050405020304"/>
    <w:charset w:val="00"/>
    <w:family w:val="roman"/>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 ˙øï'FE„">
    <w:altName w:val="Cambria"/>
    <w:panose1 w:val="00000000000000000000"/>
    <w:charset w:val="4D"/>
    <w:family w:val="auto"/>
    <w:notTrueType/>
    <w:pitch w:val="default"/>
    <w:sig w:usb0="00000003" w:usb1="00000000" w:usb2="00000000" w:usb3="00000000" w:csb0="00000001" w:csb1="00000000"/>
  </w:font>
  <w:font w:name="Helvetica Neue">
    <w:altName w:val="Malgun Gothic"/>
    <w:charset w:val="00"/>
    <w:family w:val="swiss"/>
    <w:pitch w:val="variable"/>
    <w:sig w:usb0="00000003" w:usb1="500079DB" w:usb2="00000010" w:usb3="00000000" w:csb0="00000001" w:csb1="00000000"/>
  </w:font>
  <w:font w:name="DengXian Light">
    <w:panose1 w:val="00000000000000000000"/>
    <w:charset w:val="00"/>
    <w:family w:val="roman"/>
    <w:notTrueType/>
    <w:pitch w:val="default"/>
  </w:font>
  <w:font w:name="Calibri Light">
    <w:panose1 w:val="020F0302020204030204"/>
    <w:charset w:val="00"/>
    <w:family w:val="swiss"/>
    <w:pitch w:val="variable"/>
    <w:sig w:usb0="A00002EF" w:usb1="4000207B" w:usb2="00000000" w:usb3="00000000" w:csb0="0000019F" w:csb1="00000000"/>
  </w:font>
  <w:font w:name="DengXi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5A63BE" w14:textId="77777777" w:rsidR="00104CAE" w:rsidRDefault="00104CAE" w:rsidP="009A448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DB1272B" w14:textId="77777777" w:rsidR="00104CAE" w:rsidRDefault="00104CAE" w:rsidP="009A448C">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5193104" w14:textId="77777777" w:rsidR="00104CAE" w:rsidRPr="00D936A5" w:rsidRDefault="00104CAE" w:rsidP="009A448C">
    <w:pPr>
      <w:pStyle w:val="Footer"/>
      <w:framePr w:wrap="around" w:vAnchor="text" w:hAnchor="margin" w:xAlign="right" w:y="1"/>
      <w:rPr>
        <w:rStyle w:val="PageNumber"/>
        <w:sz w:val="16"/>
        <w:szCs w:val="16"/>
      </w:rPr>
    </w:pPr>
    <w:r w:rsidRPr="00D936A5">
      <w:rPr>
        <w:rStyle w:val="PageNumber"/>
        <w:sz w:val="16"/>
        <w:szCs w:val="16"/>
      </w:rPr>
      <w:fldChar w:fldCharType="begin"/>
    </w:r>
    <w:r w:rsidRPr="00D936A5">
      <w:rPr>
        <w:rStyle w:val="PageNumber"/>
        <w:sz w:val="16"/>
        <w:szCs w:val="16"/>
      </w:rPr>
      <w:instrText xml:space="preserve">PAGE  </w:instrText>
    </w:r>
    <w:r w:rsidRPr="00D936A5">
      <w:rPr>
        <w:rStyle w:val="PageNumber"/>
        <w:sz w:val="16"/>
        <w:szCs w:val="16"/>
      </w:rPr>
      <w:fldChar w:fldCharType="separate"/>
    </w:r>
    <w:r w:rsidR="00204F0D">
      <w:rPr>
        <w:rStyle w:val="PageNumber"/>
        <w:noProof/>
        <w:sz w:val="16"/>
        <w:szCs w:val="16"/>
      </w:rPr>
      <w:t>1</w:t>
    </w:r>
    <w:r w:rsidRPr="00D936A5">
      <w:rPr>
        <w:rStyle w:val="PageNumber"/>
        <w:sz w:val="16"/>
        <w:szCs w:val="16"/>
      </w:rPr>
      <w:fldChar w:fldCharType="end"/>
    </w:r>
  </w:p>
  <w:p w14:paraId="727A472F" w14:textId="77777777" w:rsidR="00104CAE" w:rsidRPr="00D936A5" w:rsidRDefault="00104CAE" w:rsidP="009A448C">
    <w:pPr>
      <w:pStyle w:val="Footer"/>
      <w:ind w:right="360"/>
      <w:rPr>
        <w:sz w:val="16"/>
        <w:szCs w:val="1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E8339EA" w14:textId="77777777" w:rsidR="005F233E" w:rsidRDefault="005F233E">
      <w:r>
        <w:separator/>
      </w:r>
    </w:p>
  </w:footnote>
  <w:footnote w:type="continuationSeparator" w:id="0">
    <w:p w14:paraId="039C6E75" w14:textId="77777777" w:rsidR="005F233E" w:rsidRDefault="005F233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3B61A0" w14:textId="77777777" w:rsidR="00104CAE" w:rsidRPr="00BA4074" w:rsidRDefault="00104CAE" w:rsidP="00BA4074">
    <w:pPr>
      <w:pStyle w:val="Header"/>
      <w:spacing w:after="0" w:line="240" w:lineRule="auto"/>
      <w:rPr>
        <w:rFonts w:ascii="Helvetica Neue" w:hAnsi="Helvetica Neue"/>
        <w:sz w:val="16"/>
        <w:szCs w:val="16"/>
      </w:rPr>
    </w:pPr>
    <w:r w:rsidRPr="00AF4063">
      <w:rPr>
        <w:rFonts w:ascii="Helvetica Neue" w:hAnsi="Helvetica Neue"/>
        <w:noProof/>
        <w:sz w:val="16"/>
        <w:szCs w:val="16"/>
        <w:lang w:eastAsia="zh-CN"/>
      </w:rPr>
      <w:drawing>
        <wp:inline distT="0" distB="0" distL="0" distR="0" wp14:anchorId="460EA776" wp14:editId="3B3B32A8">
          <wp:extent cx="914400" cy="238760"/>
          <wp:effectExtent l="0" t="0" r="0" b="0"/>
          <wp:docPr id="7"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
                    <a:extLst>
                      <a:ext uri="{28A0092B-C50C-407E-A947-70E740481C1C}">
                        <a14:useLocalDpi xmlns:a14="http://schemas.microsoft.com/office/drawing/2010/main" val="0"/>
                      </a:ext>
                    </a:extLst>
                  </a:blip>
                  <a:srcRect t="30547" b="43181"/>
                  <a:stretch>
                    <a:fillRect/>
                  </a:stretch>
                </pic:blipFill>
                <pic:spPr bwMode="auto">
                  <a:xfrm>
                    <a:off x="0" y="0"/>
                    <a:ext cx="914400" cy="238760"/>
                  </a:xfrm>
                  <a:prstGeom prst="rect">
                    <a:avLst/>
                  </a:prstGeom>
                  <a:noFill/>
                  <a:ln>
                    <a:noFill/>
                  </a:ln>
                </pic:spPr>
              </pic:pic>
            </a:graphicData>
          </a:graphic>
        </wp:inline>
      </w:drawing>
    </w:r>
    <w:r>
      <w:rPr>
        <w:rFonts w:ascii="Helvetica Neue" w:hAnsi="Helvetica Neue"/>
        <w:sz w:val="16"/>
        <w:szCs w:val="16"/>
      </w:rPr>
      <w:t xml:space="preserve">  </w:t>
    </w:r>
    <w:r w:rsidRPr="00CF24B8">
      <w:rPr>
        <w:rFonts w:ascii="Helvetica Neue" w:hAnsi="Helvetica Neue"/>
        <w:sz w:val="32"/>
        <w:szCs w:val="32"/>
      </w:rPr>
      <w:tab/>
    </w:r>
    <w:r>
      <w:rPr>
        <w:sz w:val="32"/>
        <w:szCs w:val="32"/>
      </w:rPr>
      <w:t>Teacher</w:t>
    </w:r>
    <w:r w:rsidRPr="00CF24B8">
      <w:rPr>
        <w:sz w:val="32"/>
        <w:szCs w:val="32"/>
      </w:rPr>
      <w:t xml:space="preserve"> Resource Set</w:t>
    </w:r>
    <w:r w:rsidRPr="005E4650">
      <w:t xml:space="preserve"> </w:t>
    </w:r>
    <w:r>
      <w:t xml:space="preserve">                       </w:t>
    </w:r>
  </w:p>
  <w:p w14:paraId="131D04AE" w14:textId="77777777" w:rsidR="00104CAE" w:rsidRDefault="00104CAE">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4C6361"/>
    <w:multiLevelType w:val="hybridMultilevel"/>
    <w:tmpl w:val="FB6E46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3C13FA8"/>
    <w:multiLevelType w:val="hybridMultilevel"/>
    <w:tmpl w:val="68223B02"/>
    <w:lvl w:ilvl="0" w:tplc="C868C620">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04AA2752"/>
    <w:multiLevelType w:val="hybridMultilevel"/>
    <w:tmpl w:val="C7F24560"/>
    <w:lvl w:ilvl="0" w:tplc="0A165B8A">
      <w:start w:val="1"/>
      <w:numFmt w:val="decimal"/>
      <w:lvlText w:val="%1."/>
      <w:lvlJc w:val="left"/>
      <w:pPr>
        <w:ind w:left="360" w:hanging="360"/>
      </w:pPr>
      <w:rPr>
        <w:rFonts w:hint="default"/>
        <w:b/>
        <w:color w:val="365F91"/>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4AC620C"/>
    <w:multiLevelType w:val="multilevel"/>
    <w:tmpl w:val="6E0AF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4B553F8"/>
    <w:multiLevelType w:val="multilevel"/>
    <w:tmpl w:val="30B28CA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5">
    <w:nsid w:val="06941706"/>
    <w:multiLevelType w:val="hybridMultilevel"/>
    <w:tmpl w:val="C264093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95523D2"/>
    <w:multiLevelType w:val="hybridMultilevel"/>
    <w:tmpl w:val="D3BEC28E"/>
    <w:lvl w:ilvl="0" w:tplc="3F24A8D2">
      <w:start w:val="12"/>
      <w:numFmt w:val="decimal"/>
      <w:lvlText w:val="%1."/>
      <w:lvlJc w:val="left"/>
      <w:pPr>
        <w:ind w:left="360" w:hanging="360"/>
      </w:pPr>
      <w:rPr>
        <w:rFonts w:hint="default"/>
        <w:b/>
        <w:color w:val="2B2773"/>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A2555BA"/>
    <w:multiLevelType w:val="hybridMultilevel"/>
    <w:tmpl w:val="35E4B6DC"/>
    <w:lvl w:ilvl="0" w:tplc="7FCACD5C">
      <w:start w:val="1"/>
      <w:numFmt w:val="bullet"/>
      <w:lvlText w:val=""/>
      <w:lvlJc w:val="left"/>
      <w:pPr>
        <w:tabs>
          <w:tab w:val="num" w:pos="360"/>
        </w:tabs>
        <w:ind w:left="360" w:hanging="360"/>
      </w:pPr>
      <w:rPr>
        <w:rFonts w:ascii="Wingdings" w:hAnsi="Wingdings" w:hint="default"/>
      </w:rPr>
    </w:lvl>
    <w:lvl w:ilvl="1" w:tplc="BDAC0270" w:tentative="1">
      <w:start w:val="1"/>
      <w:numFmt w:val="bullet"/>
      <w:lvlText w:val="o"/>
      <w:lvlJc w:val="left"/>
      <w:pPr>
        <w:tabs>
          <w:tab w:val="num" w:pos="1080"/>
        </w:tabs>
        <w:ind w:left="1080" w:hanging="360"/>
      </w:pPr>
      <w:rPr>
        <w:rFonts w:ascii="Courier New" w:hAnsi="Courier New" w:hint="default"/>
      </w:rPr>
    </w:lvl>
    <w:lvl w:ilvl="2" w:tplc="04B4BC7A" w:tentative="1">
      <w:start w:val="1"/>
      <w:numFmt w:val="bullet"/>
      <w:lvlText w:val=""/>
      <w:lvlJc w:val="left"/>
      <w:pPr>
        <w:tabs>
          <w:tab w:val="num" w:pos="1800"/>
        </w:tabs>
        <w:ind w:left="1800" w:hanging="360"/>
      </w:pPr>
      <w:rPr>
        <w:rFonts w:ascii="Wingdings" w:hAnsi="Wingdings" w:hint="default"/>
      </w:rPr>
    </w:lvl>
    <w:lvl w:ilvl="3" w:tplc="41A842AE" w:tentative="1">
      <w:start w:val="1"/>
      <w:numFmt w:val="bullet"/>
      <w:lvlText w:val=""/>
      <w:lvlJc w:val="left"/>
      <w:pPr>
        <w:tabs>
          <w:tab w:val="num" w:pos="2520"/>
        </w:tabs>
        <w:ind w:left="2520" w:hanging="360"/>
      </w:pPr>
      <w:rPr>
        <w:rFonts w:ascii="Symbol" w:hAnsi="Symbol" w:hint="default"/>
      </w:rPr>
    </w:lvl>
    <w:lvl w:ilvl="4" w:tplc="8C0AEDB0" w:tentative="1">
      <w:start w:val="1"/>
      <w:numFmt w:val="bullet"/>
      <w:lvlText w:val="o"/>
      <w:lvlJc w:val="left"/>
      <w:pPr>
        <w:tabs>
          <w:tab w:val="num" w:pos="3240"/>
        </w:tabs>
        <w:ind w:left="3240" w:hanging="360"/>
      </w:pPr>
      <w:rPr>
        <w:rFonts w:ascii="Courier New" w:hAnsi="Courier New" w:hint="default"/>
      </w:rPr>
    </w:lvl>
    <w:lvl w:ilvl="5" w:tplc="05A4D05C" w:tentative="1">
      <w:start w:val="1"/>
      <w:numFmt w:val="bullet"/>
      <w:lvlText w:val=""/>
      <w:lvlJc w:val="left"/>
      <w:pPr>
        <w:tabs>
          <w:tab w:val="num" w:pos="3960"/>
        </w:tabs>
        <w:ind w:left="3960" w:hanging="360"/>
      </w:pPr>
      <w:rPr>
        <w:rFonts w:ascii="Wingdings" w:hAnsi="Wingdings" w:hint="default"/>
      </w:rPr>
    </w:lvl>
    <w:lvl w:ilvl="6" w:tplc="F8D480D4" w:tentative="1">
      <w:start w:val="1"/>
      <w:numFmt w:val="bullet"/>
      <w:lvlText w:val=""/>
      <w:lvlJc w:val="left"/>
      <w:pPr>
        <w:tabs>
          <w:tab w:val="num" w:pos="4680"/>
        </w:tabs>
        <w:ind w:left="4680" w:hanging="360"/>
      </w:pPr>
      <w:rPr>
        <w:rFonts w:ascii="Symbol" w:hAnsi="Symbol" w:hint="default"/>
      </w:rPr>
    </w:lvl>
    <w:lvl w:ilvl="7" w:tplc="AE6CF5F8" w:tentative="1">
      <w:start w:val="1"/>
      <w:numFmt w:val="bullet"/>
      <w:lvlText w:val="o"/>
      <w:lvlJc w:val="left"/>
      <w:pPr>
        <w:tabs>
          <w:tab w:val="num" w:pos="5400"/>
        </w:tabs>
        <w:ind w:left="5400" w:hanging="360"/>
      </w:pPr>
      <w:rPr>
        <w:rFonts w:ascii="Courier New" w:hAnsi="Courier New" w:hint="default"/>
      </w:rPr>
    </w:lvl>
    <w:lvl w:ilvl="8" w:tplc="AB0C858E" w:tentative="1">
      <w:start w:val="1"/>
      <w:numFmt w:val="bullet"/>
      <w:lvlText w:val=""/>
      <w:lvlJc w:val="left"/>
      <w:pPr>
        <w:tabs>
          <w:tab w:val="num" w:pos="6120"/>
        </w:tabs>
        <w:ind w:left="6120" w:hanging="360"/>
      </w:pPr>
      <w:rPr>
        <w:rFonts w:ascii="Wingdings" w:hAnsi="Wingdings" w:hint="default"/>
      </w:rPr>
    </w:lvl>
  </w:abstractNum>
  <w:abstractNum w:abstractNumId="8">
    <w:nsid w:val="0B0200AC"/>
    <w:multiLevelType w:val="multilevel"/>
    <w:tmpl w:val="EE221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CFD00FF"/>
    <w:multiLevelType w:val="hybridMultilevel"/>
    <w:tmpl w:val="E9A2B3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E700AB9"/>
    <w:multiLevelType w:val="hybridMultilevel"/>
    <w:tmpl w:val="EB886E7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nsid w:val="0F723D33"/>
    <w:multiLevelType w:val="hybridMultilevel"/>
    <w:tmpl w:val="14288BB2"/>
    <w:lvl w:ilvl="0" w:tplc="831AEE1A">
      <w:start w:val="12"/>
      <w:numFmt w:val="decimal"/>
      <w:lvlText w:val="%1."/>
      <w:lvlJc w:val="left"/>
      <w:pPr>
        <w:ind w:left="36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FAD0E14"/>
    <w:multiLevelType w:val="hybridMultilevel"/>
    <w:tmpl w:val="7F207B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10F36CD7"/>
    <w:multiLevelType w:val="multilevel"/>
    <w:tmpl w:val="EE221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1A5E491F"/>
    <w:multiLevelType w:val="hybridMultilevel"/>
    <w:tmpl w:val="CE6A3AE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1F14051D"/>
    <w:multiLevelType w:val="hybridMultilevel"/>
    <w:tmpl w:val="981AC3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Wingding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Wingdings"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Wingdings"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2DAE2132"/>
    <w:multiLevelType w:val="hybridMultilevel"/>
    <w:tmpl w:val="8A78B2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318E4AA4"/>
    <w:multiLevelType w:val="hybridMultilevel"/>
    <w:tmpl w:val="9E5478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nsid w:val="342769B0"/>
    <w:multiLevelType w:val="hybridMultilevel"/>
    <w:tmpl w:val="3F027CB6"/>
    <w:lvl w:ilvl="0" w:tplc="0409000F">
      <w:start w:val="1"/>
      <w:numFmt w:val="decimal"/>
      <w:lvlText w:val="%1."/>
      <w:lvlJc w:val="left"/>
      <w:pPr>
        <w:ind w:left="360" w:hanging="360"/>
      </w:pPr>
      <w:rPr>
        <w:rFonts w:hint="default"/>
        <w:b/>
        <w:color w:val="C2272D"/>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372F4FDA"/>
    <w:multiLevelType w:val="hybridMultilevel"/>
    <w:tmpl w:val="B008D3B6"/>
    <w:lvl w:ilvl="0" w:tplc="7668EDB2">
      <w:start w:val="1"/>
      <w:numFmt w:val="decimal"/>
      <w:lvlText w:val="%1."/>
      <w:lvlJc w:val="left"/>
      <w:pPr>
        <w:ind w:left="360" w:hanging="360"/>
      </w:pPr>
      <w:rPr>
        <w:rFonts w:hint="default"/>
        <w:b/>
        <w:color w:val="2B2773"/>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0">
    <w:nsid w:val="3A5A4345"/>
    <w:multiLevelType w:val="multilevel"/>
    <w:tmpl w:val="F92A7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47BD63AC"/>
    <w:multiLevelType w:val="hybridMultilevel"/>
    <w:tmpl w:val="B008D3B6"/>
    <w:lvl w:ilvl="0" w:tplc="7668EDB2">
      <w:start w:val="1"/>
      <w:numFmt w:val="decimal"/>
      <w:lvlText w:val="%1."/>
      <w:lvlJc w:val="left"/>
      <w:pPr>
        <w:ind w:left="360" w:hanging="360"/>
      </w:pPr>
      <w:rPr>
        <w:rFonts w:hint="default"/>
        <w:b/>
        <w:color w:val="2B2773"/>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nsid w:val="4964542C"/>
    <w:multiLevelType w:val="hybridMultilevel"/>
    <w:tmpl w:val="CEF64300"/>
    <w:lvl w:ilvl="0" w:tplc="14288C4E">
      <w:start w:val="1"/>
      <w:numFmt w:val="bullet"/>
      <w:lvlText w:val=""/>
      <w:lvlJc w:val="left"/>
      <w:pPr>
        <w:tabs>
          <w:tab w:val="num" w:pos="360"/>
        </w:tabs>
        <w:ind w:left="360" w:hanging="360"/>
      </w:pPr>
      <w:rPr>
        <w:rFonts w:ascii="Wingdings" w:hAnsi="Wingdings" w:hint="default"/>
      </w:rPr>
    </w:lvl>
    <w:lvl w:ilvl="1" w:tplc="F59ADD3C" w:tentative="1">
      <w:start w:val="1"/>
      <w:numFmt w:val="bullet"/>
      <w:lvlText w:val="o"/>
      <w:lvlJc w:val="left"/>
      <w:pPr>
        <w:tabs>
          <w:tab w:val="num" w:pos="1080"/>
        </w:tabs>
        <w:ind w:left="1080" w:hanging="360"/>
      </w:pPr>
      <w:rPr>
        <w:rFonts w:ascii="Courier New" w:hAnsi="Courier New" w:hint="default"/>
      </w:rPr>
    </w:lvl>
    <w:lvl w:ilvl="2" w:tplc="C2641D9E" w:tentative="1">
      <w:start w:val="1"/>
      <w:numFmt w:val="bullet"/>
      <w:lvlText w:val=""/>
      <w:lvlJc w:val="left"/>
      <w:pPr>
        <w:tabs>
          <w:tab w:val="num" w:pos="1800"/>
        </w:tabs>
        <w:ind w:left="1800" w:hanging="360"/>
      </w:pPr>
      <w:rPr>
        <w:rFonts w:ascii="Wingdings" w:hAnsi="Wingdings" w:hint="default"/>
      </w:rPr>
    </w:lvl>
    <w:lvl w:ilvl="3" w:tplc="C0027D72" w:tentative="1">
      <w:start w:val="1"/>
      <w:numFmt w:val="bullet"/>
      <w:lvlText w:val=""/>
      <w:lvlJc w:val="left"/>
      <w:pPr>
        <w:tabs>
          <w:tab w:val="num" w:pos="2520"/>
        </w:tabs>
        <w:ind w:left="2520" w:hanging="360"/>
      </w:pPr>
      <w:rPr>
        <w:rFonts w:ascii="Symbol" w:hAnsi="Symbol" w:hint="default"/>
      </w:rPr>
    </w:lvl>
    <w:lvl w:ilvl="4" w:tplc="01A2125A" w:tentative="1">
      <w:start w:val="1"/>
      <w:numFmt w:val="bullet"/>
      <w:lvlText w:val="o"/>
      <w:lvlJc w:val="left"/>
      <w:pPr>
        <w:tabs>
          <w:tab w:val="num" w:pos="3240"/>
        </w:tabs>
        <w:ind w:left="3240" w:hanging="360"/>
      </w:pPr>
      <w:rPr>
        <w:rFonts w:ascii="Courier New" w:hAnsi="Courier New" w:hint="default"/>
      </w:rPr>
    </w:lvl>
    <w:lvl w:ilvl="5" w:tplc="7024AAE2" w:tentative="1">
      <w:start w:val="1"/>
      <w:numFmt w:val="bullet"/>
      <w:lvlText w:val=""/>
      <w:lvlJc w:val="left"/>
      <w:pPr>
        <w:tabs>
          <w:tab w:val="num" w:pos="3960"/>
        </w:tabs>
        <w:ind w:left="3960" w:hanging="360"/>
      </w:pPr>
      <w:rPr>
        <w:rFonts w:ascii="Wingdings" w:hAnsi="Wingdings" w:hint="default"/>
      </w:rPr>
    </w:lvl>
    <w:lvl w:ilvl="6" w:tplc="53E879FE" w:tentative="1">
      <w:start w:val="1"/>
      <w:numFmt w:val="bullet"/>
      <w:lvlText w:val=""/>
      <w:lvlJc w:val="left"/>
      <w:pPr>
        <w:tabs>
          <w:tab w:val="num" w:pos="4680"/>
        </w:tabs>
        <w:ind w:left="4680" w:hanging="360"/>
      </w:pPr>
      <w:rPr>
        <w:rFonts w:ascii="Symbol" w:hAnsi="Symbol" w:hint="default"/>
      </w:rPr>
    </w:lvl>
    <w:lvl w:ilvl="7" w:tplc="868A002C" w:tentative="1">
      <w:start w:val="1"/>
      <w:numFmt w:val="bullet"/>
      <w:lvlText w:val="o"/>
      <w:lvlJc w:val="left"/>
      <w:pPr>
        <w:tabs>
          <w:tab w:val="num" w:pos="5400"/>
        </w:tabs>
        <w:ind w:left="5400" w:hanging="360"/>
      </w:pPr>
      <w:rPr>
        <w:rFonts w:ascii="Courier New" w:hAnsi="Courier New" w:hint="default"/>
      </w:rPr>
    </w:lvl>
    <w:lvl w:ilvl="8" w:tplc="04D83C58" w:tentative="1">
      <w:start w:val="1"/>
      <w:numFmt w:val="bullet"/>
      <w:lvlText w:val=""/>
      <w:lvlJc w:val="left"/>
      <w:pPr>
        <w:tabs>
          <w:tab w:val="num" w:pos="6120"/>
        </w:tabs>
        <w:ind w:left="6120" w:hanging="360"/>
      </w:pPr>
      <w:rPr>
        <w:rFonts w:ascii="Wingdings" w:hAnsi="Wingdings" w:hint="default"/>
      </w:rPr>
    </w:lvl>
  </w:abstractNum>
  <w:abstractNum w:abstractNumId="23">
    <w:nsid w:val="55223BBF"/>
    <w:multiLevelType w:val="hybridMultilevel"/>
    <w:tmpl w:val="3F027CB6"/>
    <w:lvl w:ilvl="0" w:tplc="0409000F">
      <w:start w:val="1"/>
      <w:numFmt w:val="decimal"/>
      <w:lvlText w:val="%1."/>
      <w:lvlJc w:val="left"/>
      <w:pPr>
        <w:ind w:left="360" w:hanging="360"/>
      </w:pPr>
      <w:rPr>
        <w:rFonts w:hint="default"/>
        <w:b/>
        <w:color w:val="C2272D"/>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5A72209B"/>
    <w:multiLevelType w:val="multilevel"/>
    <w:tmpl w:val="EE221C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5E1C2D10"/>
    <w:multiLevelType w:val="multilevel"/>
    <w:tmpl w:val="F92A74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3DE0A72"/>
    <w:multiLevelType w:val="hybridMultilevel"/>
    <w:tmpl w:val="B3E6235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64C40807"/>
    <w:multiLevelType w:val="multilevel"/>
    <w:tmpl w:val="57E09B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65BF279D"/>
    <w:multiLevelType w:val="hybridMultilevel"/>
    <w:tmpl w:val="D23286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nsid w:val="6B235A7C"/>
    <w:multiLevelType w:val="hybridMultilevel"/>
    <w:tmpl w:val="B9FEC6EC"/>
    <w:lvl w:ilvl="0" w:tplc="0409000F">
      <w:start w:val="1"/>
      <w:numFmt w:val="decimal"/>
      <w:lvlText w:val="%1."/>
      <w:lvlJc w:val="left"/>
      <w:pPr>
        <w:ind w:left="360" w:hanging="360"/>
      </w:pPr>
      <w:rPr>
        <w:rFonts w:hint="default"/>
        <w:b/>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B67146B"/>
    <w:multiLevelType w:val="hybridMultilevel"/>
    <w:tmpl w:val="0C50BA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4A12258"/>
    <w:multiLevelType w:val="hybridMultilevel"/>
    <w:tmpl w:val="E47605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B676F82"/>
    <w:multiLevelType w:val="hybridMultilevel"/>
    <w:tmpl w:val="4F32A1EE"/>
    <w:lvl w:ilvl="0" w:tplc="C882C778">
      <w:start w:val="7"/>
      <w:numFmt w:val="decimal"/>
      <w:lvlText w:val="%1."/>
      <w:lvlJc w:val="left"/>
      <w:pPr>
        <w:ind w:left="360" w:hanging="360"/>
      </w:pPr>
      <w:rPr>
        <w:rFonts w:hint="default"/>
        <w:b/>
        <w:color w:val="365F9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22"/>
  </w:num>
  <w:num w:numId="3">
    <w:abstractNumId w:val="5"/>
  </w:num>
  <w:num w:numId="4">
    <w:abstractNumId w:val="23"/>
  </w:num>
  <w:num w:numId="5">
    <w:abstractNumId w:val="2"/>
  </w:num>
  <w:num w:numId="6">
    <w:abstractNumId w:val="19"/>
  </w:num>
  <w:num w:numId="7">
    <w:abstractNumId w:val="18"/>
  </w:num>
  <w:num w:numId="8">
    <w:abstractNumId w:val="32"/>
  </w:num>
  <w:num w:numId="9">
    <w:abstractNumId w:val="21"/>
  </w:num>
  <w:num w:numId="10">
    <w:abstractNumId w:val="6"/>
  </w:num>
  <w:num w:numId="11">
    <w:abstractNumId w:val="29"/>
  </w:num>
  <w:num w:numId="12">
    <w:abstractNumId w:val="15"/>
  </w:num>
  <w:num w:numId="13">
    <w:abstractNumId w:val="11"/>
  </w:num>
  <w:num w:numId="14">
    <w:abstractNumId w:val="28"/>
  </w:num>
  <w:num w:numId="15">
    <w:abstractNumId w:val="0"/>
  </w:num>
  <w:num w:numId="16">
    <w:abstractNumId w:val="31"/>
  </w:num>
  <w:num w:numId="17">
    <w:abstractNumId w:val="12"/>
  </w:num>
  <w:num w:numId="18">
    <w:abstractNumId w:val="10"/>
  </w:num>
  <w:num w:numId="19">
    <w:abstractNumId w:val="17"/>
  </w:num>
  <w:num w:numId="20">
    <w:abstractNumId w:val="26"/>
  </w:num>
  <w:num w:numId="21">
    <w:abstractNumId w:val="14"/>
  </w:num>
  <w:num w:numId="22">
    <w:abstractNumId w:val="8"/>
  </w:num>
  <w:num w:numId="23">
    <w:abstractNumId w:val="24"/>
  </w:num>
  <w:num w:numId="24">
    <w:abstractNumId w:val="13"/>
  </w:num>
  <w:num w:numId="25">
    <w:abstractNumId w:val="4"/>
  </w:num>
  <w:num w:numId="26">
    <w:abstractNumId w:val="3"/>
  </w:num>
  <w:num w:numId="27">
    <w:abstractNumId w:val="27"/>
  </w:num>
  <w:num w:numId="28">
    <w:abstractNumId w:val="20"/>
  </w:num>
  <w:num w:numId="29">
    <w:abstractNumId w:val="25"/>
  </w:num>
  <w:num w:numId="30">
    <w:abstractNumId w:val="1"/>
  </w:num>
  <w:num w:numId="31">
    <w:abstractNumId w:val="30"/>
  </w:num>
  <w:num w:numId="32">
    <w:abstractNumId w:val="9"/>
  </w:num>
  <w:num w:numId="3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C18FE"/>
    <w:rsid w:val="00003184"/>
    <w:rsid w:val="00004C6B"/>
    <w:rsid w:val="000404CA"/>
    <w:rsid w:val="000578D8"/>
    <w:rsid w:val="00066F5D"/>
    <w:rsid w:val="00070523"/>
    <w:rsid w:val="000869A7"/>
    <w:rsid w:val="00092E27"/>
    <w:rsid w:val="0009324A"/>
    <w:rsid w:val="00094F31"/>
    <w:rsid w:val="000A26EA"/>
    <w:rsid w:val="000B2CB8"/>
    <w:rsid w:val="000D09AA"/>
    <w:rsid w:val="000D1F26"/>
    <w:rsid w:val="000F3381"/>
    <w:rsid w:val="00104CAE"/>
    <w:rsid w:val="001108FA"/>
    <w:rsid w:val="00114B56"/>
    <w:rsid w:val="00121991"/>
    <w:rsid w:val="00131BF3"/>
    <w:rsid w:val="001332C9"/>
    <w:rsid w:val="00140104"/>
    <w:rsid w:val="00145E6D"/>
    <w:rsid w:val="001602DD"/>
    <w:rsid w:val="001B0B4A"/>
    <w:rsid w:val="001C258C"/>
    <w:rsid w:val="001D043B"/>
    <w:rsid w:val="001D263C"/>
    <w:rsid w:val="001F11B0"/>
    <w:rsid w:val="001F35F1"/>
    <w:rsid w:val="00204F0D"/>
    <w:rsid w:val="0021313E"/>
    <w:rsid w:val="00214A1F"/>
    <w:rsid w:val="00214AAF"/>
    <w:rsid w:val="00224C6A"/>
    <w:rsid w:val="002340FA"/>
    <w:rsid w:val="00237F2B"/>
    <w:rsid w:val="002710DD"/>
    <w:rsid w:val="002711E0"/>
    <w:rsid w:val="002825EC"/>
    <w:rsid w:val="002858C3"/>
    <w:rsid w:val="002A2412"/>
    <w:rsid w:val="002C18FE"/>
    <w:rsid w:val="002C1E27"/>
    <w:rsid w:val="002C607F"/>
    <w:rsid w:val="002F343B"/>
    <w:rsid w:val="002F4F62"/>
    <w:rsid w:val="002F71F1"/>
    <w:rsid w:val="00310AE9"/>
    <w:rsid w:val="00310B55"/>
    <w:rsid w:val="00313413"/>
    <w:rsid w:val="00334D35"/>
    <w:rsid w:val="003478D9"/>
    <w:rsid w:val="00376E3C"/>
    <w:rsid w:val="00380324"/>
    <w:rsid w:val="003945CD"/>
    <w:rsid w:val="00394BAE"/>
    <w:rsid w:val="003D316C"/>
    <w:rsid w:val="00400643"/>
    <w:rsid w:val="00405798"/>
    <w:rsid w:val="00414C24"/>
    <w:rsid w:val="00442BDC"/>
    <w:rsid w:val="00445AD0"/>
    <w:rsid w:val="004620EC"/>
    <w:rsid w:val="00465D61"/>
    <w:rsid w:val="0047649E"/>
    <w:rsid w:val="004846DE"/>
    <w:rsid w:val="004869B9"/>
    <w:rsid w:val="004966DB"/>
    <w:rsid w:val="004D4279"/>
    <w:rsid w:val="004E20A6"/>
    <w:rsid w:val="004E2D10"/>
    <w:rsid w:val="004F3FA0"/>
    <w:rsid w:val="00501766"/>
    <w:rsid w:val="005071F8"/>
    <w:rsid w:val="00512F8C"/>
    <w:rsid w:val="00554F1B"/>
    <w:rsid w:val="0055555E"/>
    <w:rsid w:val="005953C5"/>
    <w:rsid w:val="005A138A"/>
    <w:rsid w:val="005A28EE"/>
    <w:rsid w:val="005A5558"/>
    <w:rsid w:val="005B53C2"/>
    <w:rsid w:val="005C452C"/>
    <w:rsid w:val="005C73FF"/>
    <w:rsid w:val="005E5900"/>
    <w:rsid w:val="005E771E"/>
    <w:rsid w:val="005F08F2"/>
    <w:rsid w:val="005F233E"/>
    <w:rsid w:val="006116AD"/>
    <w:rsid w:val="00614354"/>
    <w:rsid w:val="0062580E"/>
    <w:rsid w:val="006359F8"/>
    <w:rsid w:val="00636174"/>
    <w:rsid w:val="0064601C"/>
    <w:rsid w:val="006468CA"/>
    <w:rsid w:val="0065204E"/>
    <w:rsid w:val="006541A9"/>
    <w:rsid w:val="00655BB7"/>
    <w:rsid w:val="00664272"/>
    <w:rsid w:val="006662AB"/>
    <w:rsid w:val="006717A4"/>
    <w:rsid w:val="00674C87"/>
    <w:rsid w:val="006A51A1"/>
    <w:rsid w:val="006A6D5A"/>
    <w:rsid w:val="006B4853"/>
    <w:rsid w:val="006C013A"/>
    <w:rsid w:val="006E4E9C"/>
    <w:rsid w:val="006F07A2"/>
    <w:rsid w:val="006F0F7B"/>
    <w:rsid w:val="00704295"/>
    <w:rsid w:val="00711419"/>
    <w:rsid w:val="00743E0B"/>
    <w:rsid w:val="00776F47"/>
    <w:rsid w:val="00783716"/>
    <w:rsid w:val="00785BC8"/>
    <w:rsid w:val="007B358B"/>
    <w:rsid w:val="007D4E42"/>
    <w:rsid w:val="007D52F9"/>
    <w:rsid w:val="007E0E7E"/>
    <w:rsid w:val="007E7D64"/>
    <w:rsid w:val="007F4A30"/>
    <w:rsid w:val="0080761F"/>
    <w:rsid w:val="00807BF4"/>
    <w:rsid w:val="008202E7"/>
    <w:rsid w:val="00830BE4"/>
    <w:rsid w:val="00836980"/>
    <w:rsid w:val="00836B9B"/>
    <w:rsid w:val="0084099B"/>
    <w:rsid w:val="0084457A"/>
    <w:rsid w:val="00844BB8"/>
    <w:rsid w:val="00863D22"/>
    <w:rsid w:val="00876CDE"/>
    <w:rsid w:val="00886949"/>
    <w:rsid w:val="00892291"/>
    <w:rsid w:val="008B458A"/>
    <w:rsid w:val="008C763A"/>
    <w:rsid w:val="00921E35"/>
    <w:rsid w:val="009245B8"/>
    <w:rsid w:val="00927039"/>
    <w:rsid w:val="0093642E"/>
    <w:rsid w:val="00981A70"/>
    <w:rsid w:val="00997214"/>
    <w:rsid w:val="009A0E23"/>
    <w:rsid w:val="009A19D5"/>
    <w:rsid w:val="009A448C"/>
    <w:rsid w:val="009A55FC"/>
    <w:rsid w:val="009E5D98"/>
    <w:rsid w:val="009F0531"/>
    <w:rsid w:val="00A00E13"/>
    <w:rsid w:val="00A158C1"/>
    <w:rsid w:val="00A36EAD"/>
    <w:rsid w:val="00A457E1"/>
    <w:rsid w:val="00A4730A"/>
    <w:rsid w:val="00A850D1"/>
    <w:rsid w:val="00AA524B"/>
    <w:rsid w:val="00AC02D5"/>
    <w:rsid w:val="00AC04BA"/>
    <w:rsid w:val="00AD3242"/>
    <w:rsid w:val="00AD5E06"/>
    <w:rsid w:val="00AD620E"/>
    <w:rsid w:val="00AE6D28"/>
    <w:rsid w:val="00AE71B3"/>
    <w:rsid w:val="00AF4063"/>
    <w:rsid w:val="00AF65F1"/>
    <w:rsid w:val="00B23C81"/>
    <w:rsid w:val="00B25A50"/>
    <w:rsid w:val="00B435DE"/>
    <w:rsid w:val="00B43788"/>
    <w:rsid w:val="00B45C16"/>
    <w:rsid w:val="00B5522E"/>
    <w:rsid w:val="00B563E7"/>
    <w:rsid w:val="00B605CE"/>
    <w:rsid w:val="00B62E7D"/>
    <w:rsid w:val="00B6426C"/>
    <w:rsid w:val="00B7034F"/>
    <w:rsid w:val="00B74B5E"/>
    <w:rsid w:val="00B75508"/>
    <w:rsid w:val="00B826CD"/>
    <w:rsid w:val="00B93CBC"/>
    <w:rsid w:val="00BA4074"/>
    <w:rsid w:val="00BA42B4"/>
    <w:rsid w:val="00BB0A1D"/>
    <w:rsid w:val="00BC0290"/>
    <w:rsid w:val="00BC7D17"/>
    <w:rsid w:val="00BE46D9"/>
    <w:rsid w:val="00C00EC3"/>
    <w:rsid w:val="00C06A69"/>
    <w:rsid w:val="00C163F7"/>
    <w:rsid w:val="00C2438C"/>
    <w:rsid w:val="00C31835"/>
    <w:rsid w:val="00C335E5"/>
    <w:rsid w:val="00C46FE4"/>
    <w:rsid w:val="00C61D53"/>
    <w:rsid w:val="00C76996"/>
    <w:rsid w:val="00C82C4F"/>
    <w:rsid w:val="00CA14D6"/>
    <w:rsid w:val="00CC1C3D"/>
    <w:rsid w:val="00CC3993"/>
    <w:rsid w:val="00CD3230"/>
    <w:rsid w:val="00CE3813"/>
    <w:rsid w:val="00CE5159"/>
    <w:rsid w:val="00CE7344"/>
    <w:rsid w:val="00CF24B8"/>
    <w:rsid w:val="00CF43DA"/>
    <w:rsid w:val="00D00236"/>
    <w:rsid w:val="00D016D8"/>
    <w:rsid w:val="00D02B2D"/>
    <w:rsid w:val="00D04DA8"/>
    <w:rsid w:val="00D17C81"/>
    <w:rsid w:val="00D26F5C"/>
    <w:rsid w:val="00D70E00"/>
    <w:rsid w:val="00D83521"/>
    <w:rsid w:val="00D972CD"/>
    <w:rsid w:val="00DA527A"/>
    <w:rsid w:val="00DA70E5"/>
    <w:rsid w:val="00DB5499"/>
    <w:rsid w:val="00DC29A6"/>
    <w:rsid w:val="00DD2D5A"/>
    <w:rsid w:val="00DD4236"/>
    <w:rsid w:val="00DD5E45"/>
    <w:rsid w:val="00DD5E6E"/>
    <w:rsid w:val="00DD600C"/>
    <w:rsid w:val="00E03D1C"/>
    <w:rsid w:val="00E13D8A"/>
    <w:rsid w:val="00E3373E"/>
    <w:rsid w:val="00E42B34"/>
    <w:rsid w:val="00E55817"/>
    <w:rsid w:val="00E77F33"/>
    <w:rsid w:val="00EB1FFD"/>
    <w:rsid w:val="00EE524A"/>
    <w:rsid w:val="00EF2517"/>
    <w:rsid w:val="00EF3CDB"/>
    <w:rsid w:val="00EF3D00"/>
    <w:rsid w:val="00F01647"/>
    <w:rsid w:val="00F041E0"/>
    <w:rsid w:val="00F043BA"/>
    <w:rsid w:val="00F11A9D"/>
    <w:rsid w:val="00F25ABA"/>
    <w:rsid w:val="00F32980"/>
    <w:rsid w:val="00F458A2"/>
    <w:rsid w:val="00F74526"/>
    <w:rsid w:val="00F77291"/>
    <w:rsid w:val="00FA5940"/>
    <w:rsid w:val="00FC34D6"/>
    <w:rsid w:val="00FC7922"/>
    <w:rsid w:val="00FD27F6"/>
    <w:rsid w:val="00FE07F8"/>
    <w:rsid w:val="00FE103A"/>
    <w:rsid w:val="00FF5AC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18419D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SimSun" w:hAnsi="Times New Roman" w:cs="Times New Roman"/>
        <w:lang w:val="en-US" w:eastAsia="en-US" w:bidi="ar-SA"/>
      </w:rPr>
    </w:rPrDefault>
    <w:pPrDefault/>
  </w:docDefaults>
  <w:latentStyles w:defLockedState="0" w:defUIPriority="0" w:defSemiHidden="1" w:defUnhideWhenUsed="0" w:defQFormat="0" w:count="267">
    <w:lsdException w:name="Normal" w:semiHidden="0"/>
    <w:lsdException w:name="heading 1" w:semiHidden="0"/>
    <w:lsdException w:name="heading 2" w:semiHidden="0"/>
    <w:lsdException w:name="heading 3" w:semiHidden="0"/>
    <w:lsdException w:name="heading 4" w:semiHidden="0"/>
    <w:lsdException w:name="heading 5" w:unhideWhenUsed="1"/>
    <w:lsdException w:name="heading 6" w:unhideWhenUsed="1"/>
    <w:lsdException w:name="heading 7" w:unhideWhenUsed="1"/>
    <w:lsdException w:name="heading 8" w:unhideWhenUsed="1"/>
    <w:lsdException w:name="heading 9" w:unhideWhenUsed="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nhideWhenUsed="1"/>
    <w:lsdException w:name="toc 2" w:unhideWhenUsed="1"/>
    <w:lsdException w:name="toc 3" w:unhideWhenUsed="1"/>
    <w:lsdException w:name="toc 4" w:unhideWhenUsed="1"/>
    <w:lsdException w:name="toc 5" w:unhideWhenUsed="1"/>
    <w:lsdException w:name="toc 6" w:unhideWhenUsed="1"/>
    <w:lsdException w:name="toc 7" w:unhideWhenUsed="1"/>
    <w:lsdException w:name="toc 8" w:unhideWhenUsed="1"/>
    <w:lsdException w:name="toc 9" w:unhideWhenUsed="1"/>
    <w:lsdException w:name="Normal Indent" w:unhideWhenUsed="1"/>
    <w:lsdException w:name="footnote text" w:unhideWhenUsed="1"/>
    <w:lsdException w:name="annotation text" w:unhideWhenUsed="1"/>
    <w:lsdException w:name="header" w:uiPriority="99" w:unhideWhenUsed="1"/>
    <w:lsdException w:name="footer" w:unhideWhenUsed="1"/>
    <w:lsdException w:name="index heading" w:unhideWhenUsed="1"/>
    <w:lsdException w:name="caption" w:unhideWhenUsed="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semiHidden="0"/>
    <w:lsdException w:name="List Bullet" w:unhideWhenUsed="1"/>
    <w:lsdException w:name="List Number" w:unhideWhenUsed="1"/>
    <w:lsdException w:name="List 2" w:semiHidden="0"/>
    <w:lsdException w:name="List 3" w:semiHidden="0"/>
    <w:lsdException w:name="List 4" w:semiHidden="0"/>
    <w:lsdException w:name="List 5" w:semiHidden="0"/>
    <w:lsdException w:name="List Bullet 2" w:semiHidden="0"/>
    <w:lsdException w:name="List Bullet 3" w:semiHidden="0"/>
    <w:lsdException w:name="List Bullet 4" w:semiHidden="0"/>
    <w:lsdException w:name="List Bullet 5" w:semiHidden="0"/>
    <w:lsdException w:name="List Number 2" w:semiHidden="0"/>
    <w:lsdException w:name="List Number 3" w:semiHidden="0"/>
    <w:lsdException w:name="List Number 4" w:semiHidden="0"/>
    <w:lsdException w:name="List Number 5" w:unhideWhenUsed="1"/>
    <w:lsdException w:name="Title" w:semiHidden="0"/>
    <w:lsdException w:name="Closing" w:unhideWhenUsed="1"/>
    <w:lsdException w:name="Signature" w:unhideWhenUsed="1"/>
    <w:lsdException w:name="Default Paragraph Font"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semiHidden="0"/>
    <w:lsdException w:name="Body Text Indent 2" w:semiHidden="0"/>
    <w:lsdException w:name="Body Text Indent 3" w:semiHidden="0"/>
    <w:lsdException w:name="Block Text" w:semiHidden="0"/>
    <w:lsdException w:name="Hyperlink" w:uiPriority="99" w:unhideWhenUsed="1"/>
    <w:lsdException w:name="FollowedHyperlink" w:unhideWhenUsed="1"/>
    <w:lsdException w:name="Strong" w:semiHidden="0"/>
    <w:lsdException w:name="Emphasis" w:semiHidden="0"/>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lsdException w:name="Table Theme" w:unhideWhenUsed="1"/>
    <w:lsdException w:name="No Spacing" w:semiHidden="0"/>
    <w:lsdException w:name="Light Shading" w:semiHidden="0"/>
    <w:lsdException w:name="Light List" w:semiHidden="0"/>
    <w:lsdException w:name="Light Grid" w:semiHidden="0"/>
    <w:lsdException w:name="Medium Shading 1" w:semiHidden="0"/>
    <w:lsdException w:name="Medium Shading 2" w:semiHidden="0"/>
    <w:lsdException w:name="Medium List 1" w:semiHidden="0"/>
    <w:lsdException w:name="Medium List 2" w:semiHidden="0"/>
    <w:lsdException w:name="Medium Grid 1" w:semiHidden="0"/>
    <w:lsdException w:name="Medium Grid 2" w:semiHidden="0"/>
    <w:lsdException w:name="Medium Grid 3" w:semiHidden="0"/>
    <w:lsdException w:name="Dark List" w:semiHidden="0"/>
    <w:lsdException w:name="Colorful Shading" w:semiHidden="0"/>
    <w:lsdException w:name="Colorful List" w:semiHidden="0"/>
    <w:lsdException w:name="Colorful Grid" w:semiHidden="0"/>
    <w:lsdException w:name="Light Shading Accent 1" w:semiHidden="0"/>
    <w:lsdException w:name="Light List Accent 1" w:semiHidden="0"/>
    <w:lsdException w:name="Light Grid Accent 1" w:semiHidden="0"/>
    <w:lsdException w:name="Medium Shading 1 Accent 1" w:semiHidden="0"/>
    <w:lsdException w:name="Medium Shading 2 Accent 1" w:semiHidden="0"/>
    <w:lsdException w:name="Medium List 1 Accent 1" w:semiHidden="0"/>
    <w:lsdException w:name="List Paragraph" w:semiHidden="0"/>
    <w:lsdException w:name="Quote" w:semiHidden="0"/>
    <w:lsdException w:name="Intense Quote" w:semiHidden="0"/>
    <w:lsdException w:name="Medium List 2 Accent 1" w:semiHidden="0"/>
    <w:lsdException w:name="Medium Grid 1 Accent 1" w:semiHidden="0"/>
    <w:lsdException w:name="Medium Grid 2 Accent 1" w:semiHidden="0"/>
    <w:lsdException w:name="Medium Grid 3 Accent 1" w:semiHidden="0"/>
    <w:lsdException w:name="Dark List Accent 1" w:semiHidden="0"/>
    <w:lsdException w:name="Colorful Shading Accent 1" w:semiHidden="0"/>
    <w:lsdException w:name="Colorful List Accent 1" w:semiHidden="0"/>
    <w:lsdException w:name="Colorful Grid Accent 1" w:semiHidden="0"/>
    <w:lsdException w:name="Light Shading Accent 2" w:semiHidden="0"/>
    <w:lsdException w:name="Light List Accent 2" w:semiHidden="0"/>
    <w:lsdException w:name="Light Grid Accent 2" w:semiHidden="0"/>
    <w:lsdException w:name="Medium Shading 1 Accent 2" w:semiHidden="0"/>
    <w:lsdException w:name="Medium Shading 2 Accent 2" w:semiHidden="0"/>
    <w:lsdException w:name="Medium List 1 Accent 2" w:semiHidden="0"/>
    <w:lsdException w:name="Medium List 2 Accent 2" w:semiHidden="0"/>
    <w:lsdException w:name="Medium Grid 1 Accent 2" w:semiHidden="0"/>
    <w:lsdException w:name="Medium Grid 2 Accent 2" w:semiHidden="0"/>
    <w:lsdException w:name="Medium Grid 3 Accent 2" w:semiHidden="0"/>
    <w:lsdException w:name="Dark List Accent 2" w:semiHidden="0"/>
    <w:lsdException w:name="Colorful Shading Accent 2" w:semiHidden="0"/>
    <w:lsdException w:name="Colorful List Accent 2" w:semiHidden="0"/>
    <w:lsdException w:name="Colorful Grid Accent 2" w:semiHidden="0"/>
    <w:lsdException w:name="Light Shading Accent 3" w:semiHidden="0"/>
    <w:lsdException w:name="Light List Accent 3" w:semiHidden="0"/>
    <w:lsdException w:name="Light Grid Accent 3" w:semiHidden="0"/>
    <w:lsdException w:name="Medium Shading 1 Accent 3" w:semiHidden="0"/>
    <w:lsdException w:name="Medium Shading 2 Accent 3" w:semiHidden="0"/>
    <w:lsdException w:name="Medium List 1 Accent 3" w:semiHidden="0"/>
    <w:lsdException w:name="Medium List 2 Accent 3" w:semiHidden="0"/>
    <w:lsdException w:name="Medium Grid 1 Accent 3" w:semiHidden="0"/>
    <w:lsdException w:name="Medium Grid 2 Accent 3" w:semiHidden="0"/>
    <w:lsdException w:name="Medium Grid 3 Accent 3" w:semiHidden="0"/>
    <w:lsdException w:name="Dark List Accent 3" w:semiHidden="0"/>
    <w:lsdException w:name="Colorful Shading Accent 3" w:semiHidden="0"/>
    <w:lsdException w:name="Colorful List Accent 3" w:semiHidden="0"/>
    <w:lsdException w:name="Colorful Grid Accent 3" w:semiHidden="0"/>
    <w:lsdException w:name="Light Shading Accent 4" w:semiHidden="0"/>
    <w:lsdException w:name="Light List Accent 4" w:semiHidden="0"/>
    <w:lsdException w:name="Light Grid Accent 4" w:semiHidden="0"/>
    <w:lsdException w:name="Medium Shading 1 Accent 4" w:semiHidden="0"/>
    <w:lsdException w:name="Medium Shading 2 Accent 4" w:semiHidden="0"/>
    <w:lsdException w:name="Medium List 1 Accent 4" w:semiHidden="0"/>
    <w:lsdException w:name="Medium List 2 Accent 4" w:semiHidden="0"/>
    <w:lsdException w:name="Medium Grid 1 Accent 4" w:semiHidden="0"/>
    <w:lsdException w:name="Medium Grid 2 Accent 4" w:semiHidden="0"/>
    <w:lsdException w:name="Medium Grid 3 Accent 4" w:semiHidden="0"/>
    <w:lsdException w:name="Dark List Accent 4" w:semiHidden="0"/>
    <w:lsdException w:name="Colorful Shading Accent 4" w:semiHidden="0"/>
    <w:lsdException w:name="Colorful List Accent 4" w:semiHidden="0"/>
    <w:lsdException w:name="Colorful Grid Accent 4" w:semiHidden="0"/>
    <w:lsdException w:name="Light Shading Accent 5" w:semiHidden="0"/>
    <w:lsdException w:name="Light List Accent 5" w:semiHidden="0"/>
    <w:lsdException w:name="Light Grid Accent 5" w:semiHidden="0"/>
    <w:lsdException w:name="Medium Shading 1 Accent 5" w:semiHidden="0"/>
    <w:lsdException w:name="Medium Shading 2 Accent 5" w:semiHidden="0"/>
    <w:lsdException w:name="Medium List 1 Accent 5" w:semiHidden="0"/>
    <w:lsdException w:name="Medium List 2 Accent 5" w:semiHidden="0"/>
    <w:lsdException w:name="Medium Grid 1 Accent 5" w:semiHidden="0"/>
    <w:lsdException w:name="Medium Grid 2 Accent 5" w:semiHidden="0"/>
    <w:lsdException w:name="Medium Grid 3 Accent 5" w:semiHidden="0"/>
    <w:lsdException w:name="Dark List Accent 5" w:semiHidden="0"/>
    <w:lsdException w:name="Colorful Shading Accent 5" w:semiHidden="0"/>
    <w:lsdException w:name="Colorful List Accent 5" w:semiHidden="0"/>
    <w:lsdException w:name="Colorful Grid Accent 5" w:semiHidden="0"/>
    <w:lsdException w:name="Light Shading Accent 6" w:semiHidden="0"/>
    <w:lsdException w:name="Light List Accent 6" w:semiHidden="0"/>
    <w:lsdException w:name="Light Grid Accent 6" w:semiHidden="0"/>
    <w:lsdException w:name="Medium Shading 1 Accent 6" w:semiHidden="0"/>
    <w:lsdException w:name="Medium Shading 2 Accent 6" w:semiHidden="0"/>
    <w:lsdException w:name="Medium List 1 Accent 6" w:semiHidden="0"/>
    <w:lsdException w:name="Medium List 2 Accent 6" w:semiHidden="0"/>
    <w:lsdException w:name="Medium Grid 1 Accent 6" w:semiHidden="0"/>
    <w:lsdException w:name="Medium Grid 2 Accent 6" w:semiHidden="0"/>
    <w:lsdException w:name="Medium Grid 3 Accent 6" w:semiHidden="0"/>
    <w:lsdException w:name="Dark List Accent 6" w:semiHidden="0"/>
    <w:lsdException w:name="Colorful Shading Accent 6" w:semiHidden="0"/>
    <w:lsdException w:name="Colorful List Accent 6" w:semiHidden="0"/>
    <w:lsdException w:name="Colorful Grid Accent 6" w:semiHidden="0"/>
    <w:lsdException w:name="Subtle Emphasis" w:semiHidden="0"/>
    <w:lsdException w:name="Intense Emphasis" w:semiHidden="0"/>
    <w:lsdException w:name="Subtle Reference" w:semiHidden="0"/>
    <w:lsdException w:name="Intense Reference" w:semiHidden="0"/>
    <w:lsdException w:name="Book Title" w:semiHidden="0"/>
    <w:lsdException w:name="Bibliography" w:unhideWhenUsed="1"/>
    <w:lsdException w:name="TOC Heading" w:unhideWhenUsed="1"/>
  </w:latentStyles>
  <w:style w:type="paragraph" w:default="1" w:styleId="Normal">
    <w:name w:val="Normal"/>
    <w:qFormat/>
    <w:rsid w:val="00270F8F"/>
    <w:pPr>
      <w:spacing w:after="200" w:line="276" w:lineRule="auto"/>
    </w:pPr>
    <w:rPr>
      <w:rFonts w:ascii="Calibri" w:eastAsia="Calibri" w:hAnsi="Calibri"/>
      <w:sz w:val="22"/>
      <w:szCs w:val="22"/>
    </w:rPr>
  </w:style>
  <w:style w:type="paragraph" w:styleId="Heading1">
    <w:name w:val="heading 1"/>
    <w:basedOn w:val="Normal"/>
    <w:next w:val="Normal"/>
    <w:qFormat/>
    <w:rsid w:val="002E60C5"/>
    <w:pPr>
      <w:keepNext/>
      <w:spacing w:before="240" w:after="60"/>
      <w:outlineLvl w:val="0"/>
    </w:pPr>
    <w:rPr>
      <w:rFonts w:ascii="Arial"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270F8F"/>
    <w:rPr>
      <w:color w:val="0000FF"/>
      <w:u w:val="single"/>
    </w:rPr>
  </w:style>
  <w:style w:type="paragraph" w:styleId="BodyText">
    <w:name w:val="Body Text"/>
    <w:basedOn w:val="Normal"/>
    <w:rsid w:val="00270F8F"/>
    <w:pPr>
      <w:jc w:val="center"/>
    </w:pPr>
    <w:rPr>
      <w:rFonts w:ascii="Lucida Grande" w:hAnsi="Lucida Grande"/>
      <w:color w:val="000000"/>
      <w:sz w:val="26"/>
    </w:rPr>
  </w:style>
  <w:style w:type="paragraph" w:styleId="BodyText2">
    <w:name w:val="Body Text 2"/>
    <w:basedOn w:val="Normal"/>
    <w:rsid w:val="00270F8F"/>
    <w:pPr>
      <w:jc w:val="center"/>
    </w:pPr>
    <w:rPr>
      <w:rFonts w:ascii="Lucida Grande" w:hAnsi="Lucida Grande"/>
      <w:color w:val="000000"/>
      <w:sz w:val="16"/>
    </w:rPr>
  </w:style>
  <w:style w:type="paragraph" w:styleId="BodyText3">
    <w:name w:val="Body Text 3"/>
    <w:basedOn w:val="Normal"/>
    <w:rsid w:val="00270F8F"/>
    <w:pPr>
      <w:framePr w:hSpace="180" w:wrap="around" w:vAnchor="text" w:hAnchor="margin" w:y="-179"/>
    </w:pPr>
    <w:rPr>
      <w:rFonts w:ascii="Lucida Grande" w:hAnsi="Lucida Grande"/>
      <w:color w:val="000000"/>
      <w:sz w:val="20"/>
    </w:rPr>
  </w:style>
  <w:style w:type="table" w:styleId="TableGrid">
    <w:name w:val="Table Grid"/>
    <w:basedOn w:val="TableNormal"/>
    <w:rsid w:val="007D4606"/>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rsid w:val="00D936A5"/>
    <w:pPr>
      <w:tabs>
        <w:tab w:val="center" w:pos="4320"/>
        <w:tab w:val="right" w:pos="8640"/>
      </w:tabs>
    </w:pPr>
  </w:style>
  <w:style w:type="character" w:styleId="PageNumber">
    <w:name w:val="page number"/>
    <w:basedOn w:val="DefaultParagraphFont"/>
    <w:rsid w:val="00D936A5"/>
  </w:style>
  <w:style w:type="paragraph" w:styleId="Header">
    <w:name w:val="header"/>
    <w:basedOn w:val="Normal"/>
    <w:link w:val="HeaderChar"/>
    <w:uiPriority w:val="99"/>
    <w:rsid w:val="00D936A5"/>
    <w:pPr>
      <w:tabs>
        <w:tab w:val="center" w:pos="4320"/>
        <w:tab w:val="right" w:pos="8640"/>
      </w:tabs>
    </w:pPr>
  </w:style>
  <w:style w:type="character" w:customStyle="1" w:styleId="apple-style-span">
    <w:name w:val="apple-style-span"/>
    <w:basedOn w:val="DefaultParagraphFont"/>
    <w:rsid w:val="0097160B"/>
  </w:style>
  <w:style w:type="character" w:customStyle="1" w:styleId="apple-converted-space">
    <w:name w:val="apple-converted-space"/>
    <w:basedOn w:val="DefaultParagraphFont"/>
    <w:rsid w:val="0097160B"/>
  </w:style>
  <w:style w:type="paragraph" w:styleId="ListParagraph">
    <w:name w:val="List Paragraph"/>
    <w:basedOn w:val="Normal"/>
    <w:uiPriority w:val="34"/>
    <w:qFormat/>
    <w:rsid w:val="004E7867"/>
    <w:pPr>
      <w:ind w:left="720"/>
    </w:pPr>
  </w:style>
  <w:style w:type="paragraph" w:styleId="NormalWeb">
    <w:name w:val="Normal (Web)"/>
    <w:basedOn w:val="Normal"/>
    <w:uiPriority w:val="99"/>
    <w:rsid w:val="00152943"/>
    <w:pPr>
      <w:spacing w:beforeLines="1" w:afterLines="1" w:line="240" w:lineRule="auto"/>
    </w:pPr>
    <w:rPr>
      <w:rFonts w:ascii="Times" w:eastAsia="Times New Roman" w:hAnsi="Times"/>
      <w:sz w:val="20"/>
      <w:szCs w:val="20"/>
    </w:rPr>
  </w:style>
  <w:style w:type="character" w:styleId="FollowedHyperlink">
    <w:name w:val="FollowedHyperlink"/>
    <w:rsid w:val="00932D55"/>
    <w:rPr>
      <w:color w:val="800080"/>
      <w:u w:val="single"/>
    </w:rPr>
  </w:style>
  <w:style w:type="character" w:customStyle="1" w:styleId="fsTitle1">
    <w:name w:val="fsTitle1"/>
    <w:rsid w:val="00DB27F7"/>
    <w:rPr>
      <w:b/>
      <w:sz w:val="24"/>
      <w:szCs w:val="24"/>
    </w:rPr>
  </w:style>
  <w:style w:type="paragraph" w:customStyle="1" w:styleId="psTitle1">
    <w:name w:val="psTitle1"/>
    <w:basedOn w:val="Normal"/>
    <w:rsid w:val="00DB27F7"/>
    <w:pPr>
      <w:spacing w:after="20" w:line="240" w:lineRule="auto"/>
    </w:pPr>
    <w:rPr>
      <w:rFonts w:ascii="Arial" w:eastAsia="Arial" w:hAnsi="Arial" w:cs="Arial"/>
      <w:sz w:val="20"/>
      <w:szCs w:val="20"/>
    </w:rPr>
  </w:style>
  <w:style w:type="paragraph" w:customStyle="1" w:styleId="psEmph1">
    <w:name w:val="psEmph1"/>
    <w:basedOn w:val="Normal"/>
    <w:rsid w:val="00943EFF"/>
    <w:pPr>
      <w:spacing w:after="0" w:line="240" w:lineRule="auto"/>
    </w:pPr>
    <w:rPr>
      <w:rFonts w:ascii="Arial" w:eastAsia="Arial" w:hAnsi="Arial" w:cs="Arial"/>
      <w:sz w:val="20"/>
      <w:szCs w:val="20"/>
    </w:rPr>
  </w:style>
  <w:style w:type="character" w:customStyle="1" w:styleId="HeaderChar">
    <w:name w:val="Header Char"/>
    <w:link w:val="Header"/>
    <w:uiPriority w:val="99"/>
    <w:rsid w:val="00BA4074"/>
    <w:rPr>
      <w:rFonts w:ascii="Calibri" w:eastAsia="Calibri" w:hAnsi="Calibri"/>
      <w:sz w:val="22"/>
      <w:szCs w:val="22"/>
    </w:rPr>
  </w:style>
  <w:style w:type="character" w:styleId="CommentReference">
    <w:name w:val="annotation reference"/>
    <w:rsid w:val="006662AB"/>
    <w:rPr>
      <w:sz w:val="18"/>
      <w:szCs w:val="18"/>
    </w:rPr>
  </w:style>
  <w:style w:type="paragraph" w:styleId="CommentText">
    <w:name w:val="annotation text"/>
    <w:basedOn w:val="Normal"/>
    <w:link w:val="CommentTextChar"/>
    <w:rsid w:val="006662AB"/>
    <w:pPr>
      <w:spacing w:line="240" w:lineRule="auto"/>
    </w:pPr>
    <w:rPr>
      <w:sz w:val="24"/>
      <w:szCs w:val="24"/>
    </w:rPr>
  </w:style>
  <w:style w:type="character" w:customStyle="1" w:styleId="CommentTextChar">
    <w:name w:val="Comment Text Char"/>
    <w:link w:val="CommentText"/>
    <w:rsid w:val="006662AB"/>
    <w:rPr>
      <w:rFonts w:ascii="Calibri" w:eastAsia="Calibri" w:hAnsi="Calibri"/>
      <w:sz w:val="24"/>
      <w:szCs w:val="24"/>
    </w:rPr>
  </w:style>
  <w:style w:type="paragraph" w:styleId="CommentSubject">
    <w:name w:val="annotation subject"/>
    <w:basedOn w:val="CommentText"/>
    <w:next w:val="CommentText"/>
    <w:link w:val="CommentSubjectChar"/>
    <w:rsid w:val="006662AB"/>
    <w:rPr>
      <w:b/>
      <w:bCs/>
      <w:sz w:val="20"/>
      <w:szCs w:val="20"/>
    </w:rPr>
  </w:style>
  <w:style w:type="character" w:customStyle="1" w:styleId="CommentSubjectChar">
    <w:name w:val="Comment Subject Char"/>
    <w:link w:val="CommentSubject"/>
    <w:rsid w:val="006662AB"/>
    <w:rPr>
      <w:rFonts w:ascii="Calibri" w:eastAsia="Calibri" w:hAnsi="Calibri"/>
      <w:b/>
      <w:bCs/>
      <w:sz w:val="24"/>
      <w:szCs w:val="24"/>
    </w:rPr>
  </w:style>
  <w:style w:type="paragraph" w:styleId="BalloonText">
    <w:name w:val="Balloon Text"/>
    <w:basedOn w:val="Normal"/>
    <w:link w:val="BalloonTextChar"/>
    <w:semiHidden/>
    <w:unhideWhenUsed/>
    <w:rsid w:val="006662AB"/>
    <w:pPr>
      <w:spacing w:after="0" w:line="240" w:lineRule="auto"/>
    </w:pPr>
    <w:rPr>
      <w:rFonts w:ascii="Times New Roman" w:hAnsi="Times New Roman"/>
      <w:sz w:val="18"/>
      <w:szCs w:val="18"/>
    </w:rPr>
  </w:style>
  <w:style w:type="character" w:customStyle="1" w:styleId="BalloonTextChar">
    <w:name w:val="Balloon Text Char"/>
    <w:link w:val="BalloonText"/>
    <w:semiHidden/>
    <w:rsid w:val="006662AB"/>
    <w:rPr>
      <w:rFonts w:eastAsia="Calibri"/>
      <w:sz w:val="18"/>
      <w:szCs w:val="18"/>
    </w:rPr>
  </w:style>
  <w:style w:type="paragraph" w:styleId="Revision">
    <w:name w:val="Revision"/>
    <w:hidden/>
    <w:rsid w:val="006662AB"/>
    <w:rPr>
      <w:rFonts w:ascii="Calibri" w:eastAsia="Calibri" w:hAnsi="Calibri"/>
      <w:sz w:val="22"/>
      <w:szCs w:val="22"/>
    </w:rPr>
  </w:style>
  <w:style w:type="paragraph" w:customStyle="1" w:styleId="Normal1">
    <w:name w:val="Normal1"/>
    <w:rsid w:val="00EF2517"/>
    <w:pPr>
      <w:spacing w:line="276" w:lineRule="auto"/>
    </w:pPr>
    <w:rPr>
      <w:rFonts w:ascii="Arial" w:eastAsia="Arial" w:hAnsi="Arial" w:cs="Arial"/>
      <w:color w:val="000000"/>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SimSun" w:hAnsi="Times New Roman" w:cs="Times New Roman"/>
        <w:lang w:val="en-US" w:eastAsia="en-US" w:bidi="ar-SA"/>
      </w:rPr>
    </w:rPrDefault>
    <w:pPrDefault/>
  </w:docDefaults>
  <w:latentStyles w:defLockedState="0" w:defUIPriority="0" w:defSemiHidden="1" w:defUnhideWhenUsed="0" w:defQFormat="0" w:count="267">
    <w:lsdException w:name="Normal" w:semiHidden="0"/>
    <w:lsdException w:name="heading 1" w:semiHidden="0"/>
    <w:lsdException w:name="heading 2" w:semiHidden="0"/>
    <w:lsdException w:name="heading 3" w:semiHidden="0"/>
    <w:lsdException w:name="heading 4" w:semiHidden="0"/>
    <w:lsdException w:name="heading 5" w:unhideWhenUsed="1"/>
    <w:lsdException w:name="heading 6" w:unhideWhenUsed="1"/>
    <w:lsdException w:name="heading 7" w:unhideWhenUsed="1"/>
    <w:lsdException w:name="heading 8" w:unhideWhenUsed="1"/>
    <w:lsdException w:name="heading 9" w:unhideWhenUsed="1"/>
    <w:lsdException w:name="index 1" w:unhideWhenUsed="1"/>
    <w:lsdException w:name="index 2" w:unhideWhenUsed="1"/>
    <w:lsdException w:name="index 3" w:unhideWhenUsed="1"/>
    <w:lsdException w:name="index 4" w:unhideWhenUsed="1"/>
    <w:lsdException w:name="index 5" w:unhideWhenUsed="1"/>
    <w:lsdException w:name="index 6" w:unhideWhenUsed="1"/>
    <w:lsdException w:name="index 7" w:unhideWhenUsed="1"/>
    <w:lsdException w:name="index 8" w:unhideWhenUsed="1"/>
    <w:lsdException w:name="index 9" w:unhideWhenUsed="1"/>
    <w:lsdException w:name="toc 1" w:unhideWhenUsed="1"/>
    <w:lsdException w:name="toc 2" w:unhideWhenUsed="1"/>
    <w:lsdException w:name="toc 3" w:unhideWhenUsed="1"/>
    <w:lsdException w:name="toc 4" w:unhideWhenUsed="1"/>
    <w:lsdException w:name="toc 5" w:unhideWhenUsed="1"/>
    <w:lsdException w:name="toc 6" w:unhideWhenUsed="1"/>
    <w:lsdException w:name="toc 7" w:unhideWhenUsed="1"/>
    <w:lsdException w:name="toc 8" w:unhideWhenUsed="1"/>
    <w:lsdException w:name="toc 9" w:unhideWhenUsed="1"/>
    <w:lsdException w:name="Normal Indent" w:unhideWhenUsed="1"/>
    <w:lsdException w:name="footnote text" w:unhideWhenUsed="1"/>
    <w:lsdException w:name="annotation text" w:unhideWhenUsed="1"/>
    <w:lsdException w:name="header" w:uiPriority="99" w:unhideWhenUsed="1"/>
    <w:lsdException w:name="footer" w:unhideWhenUsed="1"/>
    <w:lsdException w:name="index heading" w:unhideWhenUsed="1"/>
    <w:lsdException w:name="caption" w:unhideWhenUsed="1"/>
    <w:lsdException w:name="table of figures" w:unhideWhenUsed="1"/>
    <w:lsdException w:name="envelope address" w:unhideWhenUsed="1"/>
    <w:lsdException w:name="envelope return" w:unhideWhenUsed="1"/>
    <w:lsdException w:name="footnote reference" w:unhideWhenUsed="1"/>
    <w:lsdException w:name="annotation reference" w:unhideWhenUsed="1"/>
    <w:lsdException w:name="line number" w:unhideWhenUsed="1"/>
    <w:lsdException w:name="page number" w:unhideWhenUsed="1"/>
    <w:lsdException w:name="endnote reference" w:unhideWhenUsed="1"/>
    <w:lsdException w:name="endnote text" w:unhideWhenUsed="1"/>
    <w:lsdException w:name="table of authorities" w:unhideWhenUsed="1"/>
    <w:lsdException w:name="macro" w:unhideWhenUsed="1"/>
    <w:lsdException w:name="toa heading" w:unhideWhenUsed="1"/>
    <w:lsdException w:name="List" w:semiHidden="0"/>
    <w:lsdException w:name="List Bullet" w:unhideWhenUsed="1"/>
    <w:lsdException w:name="List Number" w:unhideWhenUsed="1"/>
    <w:lsdException w:name="List 2" w:semiHidden="0"/>
    <w:lsdException w:name="List 3" w:semiHidden="0"/>
    <w:lsdException w:name="List 4" w:semiHidden="0"/>
    <w:lsdException w:name="List 5" w:semiHidden="0"/>
    <w:lsdException w:name="List Bullet 2" w:semiHidden="0"/>
    <w:lsdException w:name="List Bullet 3" w:semiHidden="0"/>
    <w:lsdException w:name="List Bullet 4" w:semiHidden="0"/>
    <w:lsdException w:name="List Bullet 5" w:semiHidden="0"/>
    <w:lsdException w:name="List Number 2" w:semiHidden="0"/>
    <w:lsdException w:name="List Number 3" w:semiHidden="0"/>
    <w:lsdException w:name="List Number 4" w:semiHidden="0"/>
    <w:lsdException w:name="List Number 5" w:unhideWhenUsed="1"/>
    <w:lsdException w:name="Title" w:semiHidden="0"/>
    <w:lsdException w:name="Closing" w:unhideWhenUsed="1"/>
    <w:lsdException w:name="Signature" w:unhideWhenUsed="1"/>
    <w:lsdException w:name="Default Paragraph Font" w:unhideWhenUsed="1"/>
    <w:lsdException w:name="Body Text" w:unhideWhenUsed="1"/>
    <w:lsdException w:name="Body Text Indent" w:unhideWhenUsed="1"/>
    <w:lsdException w:name="List Continue" w:unhideWhenUsed="1"/>
    <w:lsdException w:name="List Continue 2" w:unhideWhenUsed="1"/>
    <w:lsdException w:name="List Continue 3" w:unhideWhenUsed="1"/>
    <w:lsdException w:name="List Continue 4" w:unhideWhenUsed="1"/>
    <w:lsdException w:name="List Continue 5" w:unhideWhenUsed="1"/>
    <w:lsdException w:name="Message Header" w:unhideWhenUsed="1"/>
    <w:lsdException w:name="Subtitle" w:semiHidden="0"/>
    <w:lsdException w:name="Salutation" w:unhideWhenUsed="1"/>
    <w:lsdException w:name="Date" w:unhideWhenUsed="1"/>
    <w:lsdException w:name="Body Text First Indent" w:unhideWhenUsed="1"/>
    <w:lsdException w:name="Body Text First Indent 2" w:unhideWhenUsed="1"/>
    <w:lsdException w:name="Note Heading" w:unhideWhenUsed="1"/>
    <w:lsdException w:name="Body Text 2" w:unhideWhenUsed="1"/>
    <w:lsdException w:name="Body Text 3" w:semiHidden="0"/>
    <w:lsdException w:name="Body Text Indent 2" w:semiHidden="0"/>
    <w:lsdException w:name="Body Text Indent 3" w:semiHidden="0"/>
    <w:lsdException w:name="Block Text" w:semiHidden="0"/>
    <w:lsdException w:name="Hyperlink" w:uiPriority="99" w:unhideWhenUsed="1"/>
    <w:lsdException w:name="FollowedHyperlink" w:unhideWhenUsed="1"/>
    <w:lsdException w:name="Strong" w:semiHidden="0"/>
    <w:lsdException w:name="Emphasis" w:semiHidden="0"/>
    <w:lsdException w:name="Document Map" w:unhideWhenUsed="1"/>
    <w:lsdException w:name="Plain Text" w:unhideWhenUsed="1"/>
    <w:lsdException w:name="E-mail Signature" w:unhideWhenUsed="1"/>
    <w:lsdException w:name="HTML Top of Form" w:unhideWhenUsed="1"/>
    <w:lsdException w:name="HTML Bottom of Form" w:unhideWhenUsed="1"/>
    <w:lsdException w:name="Normal (Web)" w:unhideWhenUsed="1"/>
    <w:lsdException w:name="HTML Acronym" w:unhideWhenUsed="1"/>
    <w:lsdException w:name="HTML Address" w:unhideWhenUsed="1"/>
    <w:lsdException w:name="HTML Cite" w:unhideWhenUsed="1"/>
    <w:lsdException w:name="HTML Code" w:unhideWhenUsed="1"/>
    <w:lsdException w:name="HTML Definition" w:unhideWhenUsed="1"/>
    <w:lsdException w:name="HTML Keyboard" w:unhideWhenUsed="1"/>
    <w:lsdException w:name="HTML Preformatted" w:unhideWhenUsed="1"/>
    <w:lsdException w:name="HTML Sample" w:unhideWhenUsed="1"/>
    <w:lsdException w:name="HTML Typewriter" w:unhideWhenUsed="1"/>
    <w:lsdException w:name="HTML Variable" w:unhideWhenUsed="1"/>
    <w:lsdException w:name="Normal Table" w:unhideWhenUsed="1"/>
    <w:lsdException w:name="annotation subject" w:unhideWhenUsed="1"/>
    <w:lsdException w:name="No List" w:unhideWhenUsed="1"/>
    <w:lsdException w:name="Outline List 1" w:unhideWhenUsed="1"/>
    <w:lsdException w:name="Outline List 2" w:unhideWhenUsed="1"/>
    <w:lsdException w:name="Outline List 3" w:unhideWhenUsed="1"/>
    <w:lsdException w:name="Table Simple 1" w:unhideWhenUsed="1"/>
    <w:lsdException w:name="Table Simple 2" w:unhideWhenUsed="1"/>
    <w:lsdException w:name="Table Simple 3" w:unhideWhenUsed="1"/>
    <w:lsdException w:name="Table Classic 1" w:unhideWhenUsed="1"/>
    <w:lsdException w:name="Table Classic 2" w:unhideWhenUsed="1"/>
    <w:lsdException w:name="Table Classic 3" w:unhideWhenUsed="1"/>
    <w:lsdException w:name="Table Classic 4" w:unhideWhenUsed="1"/>
    <w:lsdException w:name="Table Colorful 1" w:unhideWhenUsed="1"/>
    <w:lsdException w:name="Table Colorful 2" w:unhideWhenUsed="1"/>
    <w:lsdException w:name="Table Colorful 3" w:unhideWhenUsed="1"/>
    <w:lsdException w:name="Table Columns 1" w:unhideWhenUsed="1"/>
    <w:lsdException w:name="Table Columns 2" w:unhideWhenUsed="1"/>
    <w:lsdException w:name="Table Columns 3" w:unhideWhenUsed="1"/>
    <w:lsdException w:name="Table Columns 4" w:unhideWhenUsed="1"/>
    <w:lsdException w:name="Table Columns 5" w:unhideWhenUsed="1"/>
    <w:lsdException w:name="Table Grid 1" w:unhideWhenUsed="1"/>
    <w:lsdException w:name="Table Grid 2" w:unhideWhenUsed="1"/>
    <w:lsdException w:name="Table Grid 3" w:unhideWhenUsed="1"/>
    <w:lsdException w:name="Table Grid 4" w:unhideWhenUsed="1"/>
    <w:lsdException w:name="Table Grid 5" w:unhideWhenUsed="1"/>
    <w:lsdException w:name="Table Grid 6" w:unhideWhenUsed="1"/>
    <w:lsdException w:name="Table Grid 7" w:unhideWhenUsed="1"/>
    <w:lsdException w:name="Table Grid 8" w:unhideWhenUsed="1"/>
    <w:lsdException w:name="Table List 1" w:unhideWhenUsed="1"/>
    <w:lsdException w:name="Table List 2" w:unhideWhenUsed="1"/>
    <w:lsdException w:name="Table List 3" w:unhideWhenUsed="1"/>
    <w:lsdException w:name="Table List 4" w:unhideWhenUsed="1"/>
    <w:lsdException w:name="Table List 5" w:unhideWhenUsed="1"/>
    <w:lsdException w:name="Table List 6" w:unhideWhenUsed="1"/>
    <w:lsdException w:name="Table List 7" w:unhideWhenUsed="1"/>
    <w:lsdException w:name="Table List 8" w:unhideWhenUsed="1"/>
    <w:lsdException w:name="Table 3D effects 1" w:unhideWhenUsed="1"/>
    <w:lsdException w:name="Table 3D effects 2" w:unhideWhenUsed="1"/>
    <w:lsdException w:name="Table 3D effects 3" w:unhideWhenUsed="1"/>
    <w:lsdException w:name="Table Contemporary" w:unhideWhenUsed="1"/>
    <w:lsdException w:name="Table Elegant" w:unhideWhenUsed="1"/>
    <w:lsdException w:name="Table Professional" w:unhideWhenUsed="1"/>
    <w:lsdException w:name="Table Subtle 1" w:unhideWhenUsed="1"/>
    <w:lsdException w:name="Table Subtle 2" w:unhideWhenUsed="1"/>
    <w:lsdException w:name="Table Web 1" w:unhideWhenUsed="1"/>
    <w:lsdException w:name="Table Web 2" w:unhideWhenUsed="1"/>
    <w:lsdException w:name="Table Web 3" w:unhideWhenUsed="1"/>
    <w:lsdException w:name="Balloon Text" w:unhideWhenUsed="1"/>
    <w:lsdException w:name="Table Grid" w:semiHidden="0"/>
    <w:lsdException w:name="Table Theme" w:unhideWhenUsed="1"/>
    <w:lsdException w:name="No Spacing" w:semiHidden="0"/>
    <w:lsdException w:name="Light Shading" w:semiHidden="0"/>
    <w:lsdException w:name="Light List" w:semiHidden="0"/>
    <w:lsdException w:name="Light Grid" w:semiHidden="0"/>
    <w:lsdException w:name="Medium Shading 1" w:semiHidden="0"/>
    <w:lsdException w:name="Medium Shading 2" w:semiHidden="0"/>
    <w:lsdException w:name="Medium List 1" w:semiHidden="0"/>
    <w:lsdException w:name="Medium List 2" w:semiHidden="0"/>
    <w:lsdException w:name="Medium Grid 1" w:semiHidden="0"/>
    <w:lsdException w:name="Medium Grid 2" w:semiHidden="0"/>
    <w:lsdException w:name="Medium Grid 3" w:semiHidden="0"/>
    <w:lsdException w:name="Dark List" w:semiHidden="0"/>
    <w:lsdException w:name="Colorful Shading" w:semiHidden="0"/>
    <w:lsdException w:name="Colorful List" w:semiHidden="0"/>
    <w:lsdException w:name="Colorful Grid" w:semiHidden="0"/>
    <w:lsdException w:name="Light Shading Accent 1" w:semiHidden="0"/>
    <w:lsdException w:name="Light List Accent 1" w:semiHidden="0"/>
    <w:lsdException w:name="Light Grid Accent 1" w:semiHidden="0"/>
    <w:lsdException w:name="Medium Shading 1 Accent 1" w:semiHidden="0"/>
    <w:lsdException w:name="Medium Shading 2 Accent 1" w:semiHidden="0"/>
    <w:lsdException w:name="Medium List 1 Accent 1" w:semiHidden="0"/>
    <w:lsdException w:name="List Paragraph" w:semiHidden="0"/>
    <w:lsdException w:name="Quote" w:semiHidden="0"/>
    <w:lsdException w:name="Intense Quote" w:semiHidden="0"/>
    <w:lsdException w:name="Medium List 2 Accent 1" w:semiHidden="0"/>
    <w:lsdException w:name="Medium Grid 1 Accent 1" w:semiHidden="0"/>
    <w:lsdException w:name="Medium Grid 2 Accent 1" w:semiHidden="0"/>
    <w:lsdException w:name="Medium Grid 3 Accent 1" w:semiHidden="0"/>
    <w:lsdException w:name="Dark List Accent 1" w:semiHidden="0"/>
    <w:lsdException w:name="Colorful Shading Accent 1" w:semiHidden="0"/>
    <w:lsdException w:name="Colorful List Accent 1" w:semiHidden="0"/>
    <w:lsdException w:name="Colorful Grid Accent 1" w:semiHidden="0"/>
    <w:lsdException w:name="Light Shading Accent 2" w:semiHidden="0"/>
    <w:lsdException w:name="Light List Accent 2" w:semiHidden="0"/>
    <w:lsdException w:name="Light Grid Accent 2" w:semiHidden="0"/>
    <w:lsdException w:name="Medium Shading 1 Accent 2" w:semiHidden="0"/>
    <w:lsdException w:name="Medium Shading 2 Accent 2" w:semiHidden="0"/>
    <w:lsdException w:name="Medium List 1 Accent 2" w:semiHidden="0"/>
    <w:lsdException w:name="Medium List 2 Accent 2" w:semiHidden="0"/>
    <w:lsdException w:name="Medium Grid 1 Accent 2" w:semiHidden="0"/>
    <w:lsdException w:name="Medium Grid 2 Accent 2" w:semiHidden="0"/>
    <w:lsdException w:name="Medium Grid 3 Accent 2" w:semiHidden="0"/>
    <w:lsdException w:name="Dark List Accent 2" w:semiHidden="0"/>
    <w:lsdException w:name="Colorful Shading Accent 2" w:semiHidden="0"/>
    <w:lsdException w:name="Colorful List Accent 2" w:semiHidden="0"/>
    <w:lsdException w:name="Colorful Grid Accent 2" w:semiHidden="0"/>
    <w:lsdException w:name="Light Shading Accent 3" w:semiHidden="0"/>
    <w:lsdException w:name="Light List Accent 3" w:semiHidden="0"/>
    <w:lsdException w:name="Light Grid Accent 3" w:semiHidden="0"/>
    <w:lsdException w:name="Medium Shading 1 Accent 3" w:semiHidden="0"/>
    <w:lsdException w:name="Medium Shading 2 Accent 3" w:semiHidden="0"/>
    <w:lsdException w:name="Medium List 1 Accent 3" w:semiHidden="0"/>
    <w:lsdException w:name="Medium List 2 Accent 3" w:semiHidden="0"/>
    <w:lsdException w:name="Medium Grid 1 Accent 3" w:semiHidden="0"/>
    <w:lsdException w:name="Medium Grid 2 Accent 3" w:semiHidden="0"/>
    <w:lsdException w:name="Medium Grid 3 Accent 3" w:semiHidden="0"/>
    <w:lsdException w:name="Dark List Accent 3" w:semiHidden="0"/>
    <w:lsdException w:name="Colorful Shading Accent 3" w:semiHidden="0"/>
    <w:lsdException w:name="Colorful List Accent 3" w:semiHidden="0"/>
    <w:lsdException w:name="Colorful Grid Accent 3" w:semiHidden="0"/>
    <w:lsdException w:name="Light Shading Accent 4" w:semiHidden="0"/>
    <w:lsdException w:name="Light List Accent 4" w:semiHidden="0"/>
    <w:lsdException w:name="Light Grid Accent 4" w:semiHidden="0"/>
    <w:lsdException w:name="Medium Shading 1 Accent 4" w:semiHidden="0"/>
    <w:lsdException w:name="Medium Shading 2 Accent 4" w:semiHidden="0"/>
    <w:lsdException w:name="Medium List 1 Accent 4" w:semiHidden="0"/>
    <w:lsdException w:name="Medium List 2 Accent 4" w:semiHidden="0"/>
    <w:lsdException w:name="Medium Grid 1 Accent 4" w:semiHidden="0"/>
    <w:lsdException w:name="Medium Grid 2 Accent 4" w:semiHidden="0"/>
    <w:lsdException w:name="Medium Grid 3 Accent 4" w:semiHidden="0"/>
    <w:lsdException w:name="Dark List Accent 4" w:semiHidden="0"/>
    <w:lsdException w:name="Colorful Shading Accent 4" w:semiHidden="0"/>
    <w:lsdException w:name="Colorful List Accent 4" w:semiHidden="0"/>
    <w:lsdException w:name="Colorful Grid Accent 4" w:semiHidden="0"/>
    <w:lsdException w:name="Light Shading Accent 5" w:semiHidden="0"/>
    <w:lsdException w:name="Light List Accent 5" w:semiHidden="0"/>
    <w:lsdException w:name="Light Grid Accent 5" w:semiHidden="0"/>
    <w:lsdException w:name="Medium Shading 1 Accent 5" w:semiHidden="0"/>
    <w:lsdException w:name="Medium Shading 2 Accent 5" w:semiHidden="0"/>
    <w:lsdException w:name="Medium List 1 Accent 5" w:semiHidden="0"/>
    <w:lsdException w:name="Medium List 2 Accent 5" w:semiHidden="0"/>
    <w:lsdException w:name="Medium Grid 1 Accent 5" w:semiHidden="0"/>
    <w:lsdException w:name="Medium Grid 2 Accent 5" w:semiHidden="0"/>
    <w:lsdException w:name="Medium Grid 3 Accent 5" w:semiHidden="0"/>
    <w:lsdException w:name="Dark List Accent 5" w:semiHidden="0"/>
    <w:lsdException w:name="Colorful Shading Accent 5" w:semiHidden="0"/>
    <w:lsdException w:name="Colorful List Accent 5" w:semiHidden="0"/>
    <w:lsdException w:name="Colorful Grid Accent 5" w:semiHidden="0"/>
    <w:lsdException w:name="Light Shading Accent 6" w:semiHidden="0"/>
    <w:lsdException w:name="Light List Accent 6" w:semiHidden="0"/>
    <w:lsdException w:name="Light Grid Accent 6" w:semiHidden="0"/>
    <w:lsdException w:name="Medium Shading 1 Accent 6" w:semiHidden="0"/>
    <w:lsdException w:name="Medium Shading 2 Accent 6" w:semiHidden="0"/>
    <w:lsdException w:name="Medium List 1 Accent 6" w:semiHidden="0"/>
    <w:lsdException w:name="Medium List 2 Accent 6" w:semiHidden="0"/>
    <w:lsdException w:name="Medium Grid 1 Accent 6" w:semiHidden="0"/>
    <w:lsdException w:name="Medium Grid 2 Accent 6" w:semiHidden="0"/>
    <w:lsdException w:name="Medium Grid 3 Accent 6" w:semiHidden="0"/>
    <w:lsdException w:name="Dark List Accent 6" w:semiHidden="0"/>
    <w:lsdException w:name="Colorful Shading Accent 6" w:semiHidden="0"/>
    <w:lsdException w:name="Colorful List Accent 6" w:semiHidden="0"/>
    <w:lsdException w:name="Colorful Grid Accent 6" w:semiHidden="0"/>
    <w:lsdException w:name="Subtle Emphasis" w:semiHidden="0"/>
    <w:lsdException w:name="Intense Emphasis" w:semiHidden="0"/>
    <w:lsdException w:name="Subtle Reference" w:semiHidden="0"/>
    <w:lsdException w:name="Intense Reference" w:semiHidden="0"/>
    <w:lsdException w:name="Book Title" w:semiHidden="0"/>
    <w:lsdException w:name="Bibliography" w:unhideWhenUsed="1"/>
    <w:lsdException w:name="TOC Heading" w:unhideWhenUsed="1"/>
  </w:latentStyles>
  <w:style w:type="paragraph" w:default="1" w:styleId="Normal">
    <w:name w:val="Normal"/>
    <w:qFormat/>
    <w:rsid w:val="00270F8F"/>
    <w:pPr>
      <w:spacing w:after="200" w:line="276" w:lineRule="auto"/>
    </w:pPr>
    <w:rPr>
      <w:rFonts w:ascii="Calibri" w:eastAsia="Calibri" w:hAnsi="Calibri"/>
      <w:sz w:val="22"/>
      <w:szCs w:val="22"/>
    </w:rPr>
  </w:style>
  <w:style w:type="paragraph" w:styleId="Heading1">
    <w:name w:val="heading 1"/>
    <w:basedOn w:val="Normal"/>
    <w:next w:val="Normal"/>
    <w:qFormat/>
    <w:rsid w:val="002E60C5"/>
    <w:pPr>
      <w:keepNext/>
      <w:spacing w:before="240" w:after="60"/>
      <w:outlineLvl w:val="0"/>
    </w:pPr>
    <w:rPr>
      <w:rFonts w:ascii="Arial" w:hAnsi="Arial" w:cs="Arial"/>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270F8F"/>
    <w:rPr>
      <w:color w:val="0000FF"/>
      <w:u w:val="single"/>
    </w:rPr>
  </w:style>
  <w:style w:type="paragraph" w:styleId="BodyText">
    <w:name w:val="Body Text"/>
    <w:basedOn w:val="Normal"/>
    <w:rsid w:val="00270F8F"/>
    <w:pPr>
      <w:jc w:val="center"/>
    </w:pPr>
    <w:rPr>
      <w:rFonts w:ascii="Lucida Grande" w:hAnsi="Lucida Grande"/>
      <w:color w:val="000000"/>
      <w:sz w:val="26"/>
    </w:rPr>
  </w:style>
  <w:style w:type="paragraph" w:styleId="BodyText2">
    <w:name w:val="Body Text 2"/>
    <w:basedOn w:val="Normal"/>
    <w:rsid w:val="00270F8F"/>
    <w:pPr>
      <w:jc w:val="center"/>
    </w:pPr>
    <w:rPr>
      <w:rFonts w:ascii="Lucida Grande" w:hAnsi="Lucida Grande"/>
      <w:color w:val="000000"/>
      <w:sz w:val="16"/>
    </w:rPr>
  </w:style>
  <w:style w:type="paragraph" w:styleId="BodyText3">
    <w:name w:val="Body Text 3"/>
    <w:basedOn w:val="Normal"/>
    <w:rsid w:val="00270F8F"/>
    <w:pPr>
      <w:framePr w:hSpace="180" w:wrap="around" w:vAnchor="text" w:hAnchor="margin" w:y="-179"/>
    </w:pPr>
    <w:rPr>
      <w:rFonts w:ascii="Lucida Grande" w:hAnsi="Lucida Grande"/>
      <w:color w:val="000000"/>
      <w:sz w:val="20"/>
    </w:rPr>
  </w:style>
  <w:style w:type="table" w:styleId="TableGrid">
    <w:name w:val="Table Grid"/>
    <w:basedOn w:val="TableNormal"/>
    <w:rsid w:val="007D4606"/>
    <w:pPr>
      <w:spacing w:after="200" w:line="276"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rsid w:val="00D936A5"/>
    <w:pPr>
      <w:tabs>
        <w:tab w:val="center" w:pos="4320"/>
        <w:tab w:val="right" w:pos="8640"/>
      </w:tabs>
    </w:pPr>
  </w:style>
  <w:style w:type="character" w:styleId="PageNumber">
    <w:name w:val="page number"/>
    <w:basedOn w:val="DefaultParagraphFont"/>
    <w:rsid w:val="00D936A5"/>
  </w:style>
  <w:style w:type="paragraph" w:styleId="Header">
    <w:name w:val="header"/>
    <w:basedOn w:val="Normal"/>
    <w:link w:val="HeaderChar"/>
    <w:uiPriority w:val="99"/>
    <w:rsid w:val="00D936A5"/>
    <w:pPr>
      <w:tabs>
        <w:tab w:val="center" w:pos="4320"/>
        <w:tab w:val="right" w:pos="8640"/>
      </w:tabs>
    </w:pPr>
  </w:style>
  <w:style w:type="character" w:customStyle="1" w:styleId="apple-style-span">
    <w:name w:val="apple-style-span"/>
    <w:basedOn w:val="DefaultParagraphFont"/>
    <w:rsid w:val="0097160B"/>
  </w:style>
  <w:style w:type="character" w:customStyle="1" w:styleId="apple-converted-space">
    <w:name w:val="apple-converted-space"/>
    <w:basedOn w:val="DefaultParagraphFont"/>
    <w:rsid w:val="0097160B"/>
  </w:style>
  <w:style w:type="paragraph" w:styleId="ListParagraph">
    <w:name w:val="List Paragraph"/>
    <w:basedOn w:val="Normal"/>
    <w:uiPriority w:val="34"/>
    <w:qFormat/>
    <w:rsid w:val="004E7867"/>
    <w:pPr>
      <w:ind w:left="720"/>
    </w:pPr>
  </w:style>
  <w:style w:type="paragraph" w:styleId="NormalWeb">
    <w:name w:val="Normal (Web)"/>
    <w:basedOn w:val="Normal"/>
    <w:uiPriority w:val="99"/>
    <w:rsid w:val="00152943"/>
    <w:pPr>
      <w:spacing w:beforeLines="1" w:afterLines="1" w:line="240" w:lineRule="auto"/>
    </w:pPr>
    <w:rPr>
      <w:rFonts w:ascii="Times" w:eastAsia="Times New Roman" w:hAnsi="Times"/>
      <w:sz w:val="20"/>
      <w:szCs w:val="20"/>
    </w:rPr>
  </w:style>
  <w:style w:type="character" w:styleId="FollowedHyperlink">
    <w:name w:val="FollowedHyperlink"/>
    <w:rsid w:val="00932D55"/>
    <w:rPr>
      <w:color w:val="800080"/>
      <w:u w:val="single"/>
    </w:rPr>
  </w:style>
  <w:style w:type="character" w:customStyle="1" w:styleId="fsTitle1">
    <w:name w:val="fsTitle1"/>
    <w:rsid w:val="00DB27F7"/>
    <w:rPr>
      <w:b/>
      <w:sz w:val="24"/>
      <w:szCs w:val="24"/>
    </w:rPr>
  </w:style>
  <w:style w:type="paragraph" w:customStyle="1" w:styleId="psTitle1">
    <w:name w:val="psTitle1"/>
    <w:basedOn w:val="Normal"/>
    <w:rsid w:val="00DB27F7"/>
    <w:pPr>
      <w:spacing w:after="20" w:line="240" w:lineRule="auto"/>
    </w:pPr>
    <w:rPr>
      <w:rFonts w:ascii="Arial" w:eastAsia="Arial" w:hAnsi="Arial" w:cs="Arial"/>
      <w:sz w:val="20"/>
      <w:szCs w:val="20"/>
    </w:rPr>
  </w:style>
  <w:style w:type="paragraph" w:customStyle="1" w:styleId="psEmph1">
    <w:name w:val="psEmph1"/>
    <w:basedOn w:val="Normal"/>
    <w:rsid w:val="00943EFF"/>
    <w:pPr>
      <w:spacing w:after="0" w:line="240" w:lineRule="auto"/>
    </w:pPr>
    <w:rPr>
      <w:rFonts w:ascii="Arial" w:eastAsia="Arial" w:hAnsi="Arial" w:cs="Arial"/>
      <w:sz w:val="20"/>
      <w:szCs w:val="20"/>
    </w:rPr>
  </w:style>
  <w:style w:type="character" w:customStyle="1" w:styleId="HeaderChar">
    <w:name w:val="Header Char"/>
    <w:link w:val="Header"/>
    <w:uiPriority w:val="99"/>
    <w:rsid w:val="00BA4074"/>
    <w:rPr>
      <w:rFonts w:ascii="Calibri" w:eastAsia="Calibri" w:hAnsi="Calibri"/>
      <w:sz w:val="22"/>
      <w:szCs w:val="22"/>
    </w:rPr>
  </w:style>
  <w:style w:type="character" w:styleId="CommentReference">
    <w:name w:val="annotation reference"/>
    <w:rsid w:val="006662AB"/>
    <w:rPr>
      <w:sz w:val="18"/>
      <w:szCs w:val="18"/>
    </w:rPr>
  </w:style>
  <w:style w:type="paragraph" w:styleId="CommentText">
    <w:name w:val="annotation text"/>
    <w:basedOn w:val="Normal"/>
    <w:link w:val="CommentTextChar"/>
    <w:rsid w:val="006662AB"/>
    <w:pPr>
      <w:spacing w:line="240" w:lineRule="auto"/>
    </w:pPr>
    <w:rPr>
      <w:sz w:val="24"/>
      <w:szCs w:val="24"/>
    </w:rPr>
  </w:style>
  <w:style w:type="character" w:customStyle="1" w:styleId="CommentTextChar">
    <w:name w:val="Comment Text Char"/>
    <w:link w:val="CommentText"/>
    <w:rsid w:val="006662AB"/>
    <w:rPr>
      <w:rFonts w:ascii="Calibri" w:eastAsia="Calibri" w:hAnsi="Calibri"/>
      <w:sz w:val="24"/>
      <w:szCs w:val="24"/>
    </w:rPr>
  </w:style>
  <w:style w:type="paragraph" w:styleId="CommentSubject">
    <w:name w:val="annotation subject"/>
    <w:basedOn w:val="CommentText"/>
    <w:next w:val="CommentText"/>
    <w:link w:val="CommentSubjectChar"/>
    <w:rsid w:val="006662AB"/>
    <w:rPr>
      <w:b/>
      <w:bCs/>
      <w:sz w:val="20"/>
      <w:szCs w:val="20"/>
    </w:rPr>
  </w:style>
  <w:style w:type="character" w:customStyle="1" w:styleId="CommentSubjectChar">
    <w:name w:val="Comment Subject Char"/>
    <w:link w:val="CommentSubject"/>
    <w:rsid w:val="006662AB"/>
    <w:rPr>
      <w:rFonts w:ascii="Calibri" w:eastAsia="Calibri" w:hAnsi="Calibri"/>
      <w:b/>
      <w:bCs/>
      <w:sz w:val="24"/>
      <w:szCs w:val="24"/>
    </w:rPr>
  </w:style>
  <w:style w:type="paragraph" w:styleId="BalloonText">
    <w:name w:val="Balloon Text"/>
    <w:basedOn w:val="Normal"/>
    <w:link w:val="BalloonTextChar"/>
    <w:semiHidden/>
    <w:unhideWhenUsed/>
    <w:rsid w:val="006662AB"/>
    <w:pPr>
      <w:spacing w:after="0" w:line="240" w:lineRule="auto"/>
    </w:pPr>
    <w:rPr>
      <w:rFonts w:ascii="Times New Roman" w:hAnsi="Times New Roman"/>
      <w:sz w:val="18"/>
      <w:szCs w:val="18"/>
    </w:rPr>
  </w:style>
  <w:style w:type="character" w:customStyle="1" w:styleId="BalloonTextChar">
    <w:name w:val="Balloon Text Char"/>
    <w:link w:val="BalloonText"/>
    <w:semiHidden/>
    <w:rsid w:val="006662AB"/>
    <w:rPr>
      <w:rFonts w:eastAsia="Calibri"/>
      <w:sz w:val="18"/>
      <w:szCs w:val="18"/>
    </w:rPr>
  </w:style>
  <w:style w:type="paragraph" w:styleId="Revision">
    <w:name w:val="Revision"/>
    <w:hidden/>
    <w:rsid w:val="006662AB"/>
    <w:rPr>
      <w:rFonts w:ascii="Calibri" w:eastAsia="Calibri" w:hAnsi="Calibri"/>
      <w:sz w:val="22"/>
      <w:szCs w:val="22"/>
    </w:rPr>
  </w:style>
  <w:style w:type="paragraph" w:customStyle="1" w:styleId="Normal1">
    <w:name w:val="Normal1"/>
    <w:rsid w:val="00EF2517"/>
    <w:pPr>
      <w:spacing w:line="276" w:lineRule="auto"/>
    </w:pPr>
    <w:rPr>
      <w:rFonts w:ascii="Arial" w:eastAsia="Arial" w:hAnsi="Arial" w:cs="Arial"/>
      <w:color w:val="000000"/>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36643">
      <w:bodyDiv w:val="1"/>
      <w:marLeft w:val="0"/>
      <w:marRight w:val="0"/>
      <w:marTop w:val="0"/>
      <w:marBottom w:val="0"/>
      <w:divBdr>
        <w:top w:val="none" w:sz="0" w:space="0" w:color="auto"/>
        <w:left w:val="none" w:sz="0" w:space="0" w:color="auto"/>
        <w:bottom w:val="none" w:sz="0" w:space="0" w:color="auto"/>
        <w:right w:val="none" w:sz="0" w:space="0" w:color="auto"/>
      </w:divBdr>
    </w:div>
    <w:div w:id="381712350">
      <w:bodyDiv w:val="1"/>
      <w:marLeft w:val="0"/>
      <w:marRight w:val="0"/>
      <w:marTop w:val="0"/>
      <w:marBottom w:val="0"/>
      <w:divBdr>
        <w:top w:val="none" w:sz="0" w:space="0" w:color="auto"/>
        <w:left w:val="none" w:sz="0" w:space="0" w:color="auto"/>
        <w:bottom w:val="none" w:sz="0" w:space="0" w:color="auto"/>
        <w:right w:val="none" w:sz="0" w:space="0" w:color="auto"/>
      </w:divBdr>
    </w:div>
    <w:div w:id="747382509">
      <w:bodyDiv w:val="1"/>
      <w:marLeft w:val="0"/>
      <w:marRight w:val="0"/>
      <w:marTop w:val="0"/>
      <w:marBottom w:val="0"/>
      <w:divBdr>
        <w:top w:val="none" w:sz="0" w:space="0" w:color="auto"/>
        <w:left w:val="none" w:sz="0" w:space="0" w:color="auto"/>
        <w:bottom w:val="none" w:sz="0" w:space="0" w:color="auto"/>
        <w:right w:val="none" w:sz="0" w:space="0" w:color="auto"/>
      </w:divBdr>
    </w:div>
    <w:div w:id="1054164369">
      <w:bodyDiv w:val="1"/>
      <w:marLeft w:val="0"/>
      <w:marRight w:val="0"/>
      <w:marTop w:val="0"/>
      <w:marBottom w:val="0"/>
      <w:divBdr>
        <w:top w:val="none" w:sz="0" w:space="0" w:color="auto"/>
        <w:left w:val="none" w:sz="0" w:space="0" w:color="auto"/>
        <w:bottom w:val="none" w:sz="0" w:space="0" w:color="auto"/>
        <w:right w:val="none" w:sz="0" w:space="0" w:color="auto"/>
      </w:divBdr>
    </w:div>
    <w:div w:id="1173570047">
      <w:bodyDiv w:val="1"/>
      <w:marLeft w:val="0"/>
      <w:marRight w:val="0"/>
      <w:marTop w:val="0"/>
      <w:marBottom w:val="0"/>
      <w:divBdr>
        <w:top w:val="none" w:sz="0" w:space="0" w:color="auto"/>
        <w:left w:val="none" w:sz="0" w:space="0" w:color="auto"/>
        <w:bottom w:val="none" w:sz="0" w:space="0" w:color="auto"/>
        <w:right w:val="none" w:sz="0" w:space="0" w:color="auto"/>
      </w:divBdr>
    </w:div>
    <w:div w:id="1313488644">
      <w:bodyDiv w:val="1"/>
      <w:marLeft w:val="0"/>
      <w:marRight w:val="0"/>
      <w:marTop w:val="0"/>
      <w:marBottom w:val="0"/>
      <w:divBdr>
        <w:top w:val="none" w:sz="0" w:space="0" w:color="auto"/>
        <w:left w:val="none" w:sz="0" w:space="0" w:color="auto"/>
        <w:bottom w:val="none" w:sz="0" w:space="0" w:color="auto"/>
        <w:right w:val="none" w:sz="0" w:space="0" w:color="auto"/>
      </w:divBdr>
    </w:div>
    <w:div w:id="1459298170">
      <w:bodyDiv w:val="1"/>
      <w:marLeft w:val="0"/>
      <w:marRight w:val="0"/>
      <w:marTop w:val="0"/>
      <w:marBottom w:val="0"/>
      <w:divBdr>
        <w:top w:val="none" w:sz="0" w:space="0" w:color="auto"/>
        <w:left w:val="none" w:sz="0" w:space="0" w:color="auto"/>
        <w:bottom w:val="none" w:sz="0" w:space="0" w:color="auto"/>
        <w:right w:val="none" w:sz="0" w:space="0" w:color="auto"/>
      </w:divBdr>
    </w:div>
    <w:div w:id="1762214823">
      <w:bodyDiv w:val="1"/>
      <w:marLeft w:val="0"/>
      <w:marRight w:val="0"/>
      <w:marTop w:val="0"/>
      <w:marBottom w:val="0"/>
      <w:divBdr>
        <w:top w:val="none" w:sz="0" w:space="0" w:color="auto"/>
        <w:left w:val="none" w:sz="0" w:space="0" w:color="auto"/>
        <w:bottom w:val="none" w:sz="0" w:space="0" w:color="auto"/>
        <w:right w:val="none" w:sz="0" w:space="0" w:color="auto"/>
      </w:divBdr>
    </w:div>
    <w:div w:id="1774015756">
      <w:bodyDiv w:val="1"/>
      <w:marLeft w:val="0"/>
      <w:marRight w:val="0"/>
      <w:marTop w:val="0"/>
      <w:marBottom w:val="0"/>
      <w:divBdr>
        <w:top w:val="none" w:sz="0" w:space="0" w:color="auto"/>
        <w:left w:val="none" w:sz="0" w:space="0" w:color="auto"/>
        <w:bottom w:val="none" w:sz="0" w:space="0" w:color="auto"/>
        <w:right w:val="none" w:sz="0" w:space="0" w:color="auto"/>
      </w:divBdr>
    </w:div>
    <w:div w:id="193785959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26" Type="http://schemas.openxmlformats.org/officeDocument/2006/relationships/hyperlink" Target="http://more.ppld.org:8080/SpecialCollections/Index/ArticleOrders/355046.pdf" TargetMode="External"/><Relationship Id="rId21" Type="http://schemas.openxmlformats.org/officeDocument/2006/relationships/image" Target="media/image8.png"/><Relationship Id="rId42" Type="http://schemas.openxmlformats.org/officeDocument/2006/relationships/hyperlink" Target="http://www.cpr.org/news/story/how-tuberculosis-fueled-colorados-growth" TargetMode="External"/><Relationship Id="rId47" Type="http://schemas.openxmlformats.org/officeDocument/2006/relationships/hyperlink" Target="http://www.nps.gov/nr" TargetMode="External"/><Relationship Id="rId63" Type="http://schemas.openxmlformats.org/officeDocument/2006/relationships/image" Target="media/image25.png"/><Relationship Id="rId68"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miramontcastle.org/index.php/the-sisters-of-mercy" TargetMode="External"/><Relationship Id="rId29" Type="http://schemas.openxmlformats.org/officeDocument/2006/relationships/hyperlink" Target="http://digital.denverlibrary.org/cdm/ref/collection/p15330coll22/id/63169" TargetMode="External"/><Relationship Id="rId11" Type="http://schemas.openxmlformats.org/officeDocument/2006/relationships/image" Target="media/image4.jpeg"/><Relationship Id="rId24" Type="http://schemas.openxmlformats.org/officeDocument/2006/relationships/image" Target="media/image11.png"/><Relationship Id="rId32" Type="http://schemas.openxmlformats.org/officeDocument/2006/relationships/image" Target="media/image13.png"/><Relationship Id="rId37" Type="http://schemas.openxmlformats.org/officeDocument/2006/relationships/image" Target="media/image18.png"/><Relationship Id="rId40" Type="http://schemas.openxmlformats.org/officeDocument/2006/relationships/hyperlink" Target="http://www.cpr.org/news/story/how-tuberculosis-fueled-colorados-growth" TargetMode="External"/><Relationship Id="rId45" Type="http://schemas.openxmlformats.org/officeDocument/2006/relationships/hyperlink" Target="https://www.cde.state.co.us/contentareas/contentconnections/5gr_changetransform" TargetMode="External"/><Relationship Id="rId53" Type="http://schemas.openxmlformats.org/officeDocument/2006/relationships/hyperlink" Target="http://digital.denverlibrary.org/cdm/ref/collection/p15330coll7/id/345" TargetMode="External"/><Relationship Id="rId58" Type="http://schemas.openxmlformats.org/officeDocument/2006/relationships/image" Target="media/image20.jpeg"/><Relationship Id="rId66" Type="http://schemas.openxmlformats.org/officeDocument/2006/relationships/image" Target="media/image28.jpeg"/><Relationship Id="rId5" Type="http://schemas.openxmlformats.org/officeDocument/2006/relationships/webSettings" Target="webSettings.xml"/><Relationship Id="rId61" Type="http://schemas.openxmlformats.org/officeDocument/2006/relationships/image" Target="media/image23.png"/><Relationship Id="rId19" Type="http://schemas.openxmlformats.org/officeDocument/2006/relationships/hyperlink" Target="http://more.ppld.org:8080/SpecialCollections/Index/ArticleOrders/336247.pdf" TargetMode="External"/><Relationship Id="rId14" Type="http://schemas.openxmlformats.org/officeDocument/2006/relationships/hyperlink" Target="http://more.ppld.org:8080/specialcollections/index/ArticleOrders/522516.pdf" TargetMode="External"/><Relationship Id="rId22" Type="http://schemas.openxmlformats.org/officeDocument/2006/relationships/image" Target="media/image9.png"/><Relationship Id="rId27" Type="http://schemas.openxmlformats.org/officeDocument/2006/relationships/hyperlink" Target="http://more.ppld.org:8080/specialCollections/Index/ArticleOrders/238334.pdf" TargetMode="External"/><Relationship Id="rId30" Type="http://schemas.openxmlformats.org/officeDocument/2006/relationships/hyperlink" Target="http://gazette.com/history-of-search-for-tb-cure-tied-to-history-of-colorado-springs/article/1543674" TargetMode="External"/><Relationship Id="rId35" Type="http://schemas.openxmlformats.org/officeDocument/2006/relationships/image" Target="media/image16.png"/><Relationship Id="rId43" Type="http://schemas.openxmlformats.org/officeDocument/2006/relationships/hyperlink" Target="http://digital.denverlibrary.org/cdm/search/collection/p15330coll14!p15330coll21!p15330coll22/searchterm/Tuberculosis/field/all/mode/all/conn/and/order/nosort/page/2" TargetMode="External"/><Relationship Id="rId48" Type="http://schemas.openxmlformats.org/officeDocument/2006/relationships/hyperlink" Target="http://www.historycolorado.org/researchers/tuberculosis" TargetMode="External"/><Relationship Id="rId56" Type="http://schemas.openxmlformats.org/officeDocument/2006/relationships/hyperlink" Target="http://coloradoencyclopedia.org/article/tuberculosis-colorado" TargetMode="External"/><Relationship Id="rId64" Type="http://schemas.openxmlformats.org/officeDocument/2006/relationships/image" Target="media/image26.jpeg"/><Relationship Id="rId69"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hyperlink" Target="http://www.uccs.edu/cragmor/colorado-medical-history/tuberculosis-and-its-treatment.html" TargetMode="External"/><Relationship Id="rId72"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image" Target="media/image5.png"/><Relationship Id="rId17" Type="http://schemas.openxmlformats.org/officeDocument/2006/relationships/hyperlink" Target="https://npgallery.nps.gov/NRHP/AssetDetail?assetID=e90df132-6265-4d28-a615-f33b9576e5f3" TargetMode="External"/><Relationship Id="rId25" Type="http://schemas.openxmlformats.org/officeDocument/2006/relationships/image" Target="media/image12.jpeg"/><Relationship Id="rId33" Type="http://schemas.openxmlformats.org/officeDocument/2006/relationships/image" Target="media/image14.png"/><Relationship Id="rId38" Type="http://schemas.openxmlformats.org/officeDocument/2006/relationships/hyperlink" Target="http://more.ppld.org:8080/SpecialCollections/Index/ArticleOrders/381691.pdf" TargetMode="External"/><Relationship Id="rId46" Type="http://schemas.openxmlformats.org/officeDocument/2006/relationships/hyperlink" Target="https://www.cde.state.co.us/cosocialstudies/cas-ss-corrections" TargetMode="External"/><Relationship Id="rId59" Type="http://schemas.openxmlformats.org/officeDocument/2006/relationships/image" Target="media/image21.png"/><Relationship Id="rId67" Type="http://schemas.openxmlformats.org/officeDocument/2006/relationships/image" Target="media/image29.jpeg"/><Relationship Id="rId20" Type="http://schemas.openxmlformats.org/officeDocument/2006/relationships/image" Target="media/image7.png"/><Relationship Id="rId41" Type="http://schemas.openxmlformats.org/officeDocument/2006/relationships/hyperlink" Target="http://www.cpr.org/news/story/how-tuberculosis-fueled-colorados-growth" TargetMode="External"/><Relationship Id="rId54" Type="http://schemas.openxmlformats.org/officeDocument/2006/relationships/hyperlink" Target="https://www.loc.gov/item/co0799/" TargetMode="External"/><Relationship Id="rId62" Type="http://schemas.openxmlformats.org/officeDocument/2006/relationships/image" Target="media/image24.png"/><Relationship Id="rId70"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yperlink" Target="https://southerncoloradohistory.wikispaces.com/Modern+Woodmen+Sanatorium" TargetMode="External"/><Relationship Id="rId23" Type="http://schemas.openxmlformats.org/officeDocument/2006/relationships/image" Target="media/image10.jpeg"/><Relationship Id="rId28" Type="http://schemas.openxmlformats.org/officeDocument/2006/relationships/hyperlink" Target="https://npgallery.nps.gov/NRHP/AssetDetail?assetID=f82a2f65-9e15-4387-842a-7b9ae76e8eb4" TargetMode="External"/><Relationship Id="rId36" Type="http://schemas.openxmlformats.org/officeDocument/2006/relationships/image" Target="media/image17.png"/><Relationship Id="rId49" Type="http://schemas.openxmlformats.org/officeDocument/2006/relationships/hyperlink" Target="http://www.cpr.org/news/story/how-tuberculosis-fueled-colorados-growth" TargetMode="External"/><Relationship Id="rId57" Type="http://schemas.openxmlformats.org/officeDocument/2006/relationships/image" Target="media/image19.emf"/><Relationship Id="rId10" Type="http://schemas.openxmlformats.org/officeDocument/2006/relationships/image" Target="media/image3.png"/><Relationship Id="rId31" Type="http://schemas.openxmlformats.org/officeDocument/2006/relationships/hyperlink" Target="http://digital.denverlibrary.org/cdm/ref/collection/p15330coll22/id/17723" TargetMode="External"/><Relationship Id="rId44" Type="http://schemas.openxmlformats.org/officeDocument/2006/relationships/hyperlink" Target="http://www.corestandards.org/ELA-Literacy/RI/4/1/" TargetMode="External"/><Relationship Id="rId52" Type="http://schemas.openxmlformats.org/officeDocument/2006/relationships/hyperlink" Target="http://coloradohealthcarehistory.com/hospitals-national-jewish.html" TargetMode="External"/><Relationship Id="rId60" Type="http://schemas.openxmlformats.org/officeDocument/2006/relationships/image" Target="media/image22.png"/><Relationship Id="rId65" Type="http://schemas.openxmlformats.org/officeDocument/2006/relationships/image" Target="media/image27.jpeg"/><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yperlink" Target="http://more.ppld.org:8080/SpecialCollections/Index/ArticleOrders/388890.pdf" TargetMode="External"/><Relationship Id="rId39" Type="http://schemas.openxmlformats.org/officeDocument/2006/relationships/hyperlink" Target="http://58028505f9d0490e239d-dd278761b79c5ed7a0a13a08da51440a.r34.cf2.rackcdn.com/6738446351100eba8673f_0.pdf" TargetMode="External"/><Relationship Id="rId34" Type="http://schemas.openxmlformats.org/officeDocument/2006/relationships/image" Target="media/image15.png"/><Relationship Id="rId50" Type="http://schemas.openxmlformats.org/officeDocument/2006/relationships/hyperlink" Target="http://www.denverpost.com/2007/05/30/tuberculosis-in-colorado-history/" TargetMode="External"/><Relationship Id="rId55" Type="http://schemas.openxmlformats.org/officeDocument/2006/relationships/hyperlink" Target="https://www.loc.gov/resource/hhh.co0827.photos?st=gallery"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13</Pages>
  <Words>3272</Words>
  <Characters>19076</Characters>
  <Application>Microsoft Office Word</Application>
  <DocSecurity>4</DocSecurity>
  <Lines>908</Lines>
  <Paragraphs>343</Paragraphs>
  <ScaleCrop>false</ScaleCrop>
  <HeadingPairs>
    <vt:vector size="2" baseType="variant">
      <vt:variant>
        <vt:lpstr>Title</vt:lpstr>
      </vt:variant>
      <vt:variant>
        <vt:i4>1</vt:i4>
      </vt:variant>
    </vt:vector>
  </HeadingPairs>
  <TitlesOfParts>
    <vt:vector size="1" baseType="lpstr">
      <vt:lpstr>WikiCurriculum</vt:lpstr>
    </vt:vector>
  </TitlesOfParts>
  <Company>MSCD</Company>
  <LinksUpToDate>false</LinksUpToDate>
  <CharactersWithSpaces>22005</CharactersWithSpaces>
  <SharedDoc>false</SharedDoc>
  <HLinks>
    <vt:vector size="84" baseType="variant">
      <vt:variant>
        <vt:i4>4718618</vt:i4>
      </vt:variant>
      <vt:variant>
        <vt:i4>39</vt:i4>
      </vt:variant>
      <vt:variant>
        <vt:i4>0</vt:i4>
      </vt:variant>
      <vt:variant>
        <vt:i4>5</vt:i4>
      </vt:variant>
      <vt:variant>
        <vt:lpwstr>https://www.youtube.com/watch?v=V71BO_YVokk</vt:lpwstr>
      </vt:variant>
      <vt:variant>
        <vt:lpwstr/>
      </vt:variant>
      <vt:variant>
        <vt:i4>1441794</vt:i4>
      </vt:variant>
      <vt:variant>
        <vt:i4>36</vt:i4>
      </vt:variant>
      <vt:variant>
        <vt:i4>0</vt:i4>
      </vt:variant>
      <vt:variant>
        <vt:i4>5</vt:i4>
      </vt:variant>
      <vt:variant>
        <vt:lpwstr>http://www.clearcreekcourant.com/content/peck-house-operators-retire</vt:lpwstr>
      </vt:variant>
      <vt:variant>
        <vt:lpwstr/>
      </vt:variant>
      <vt:variant>
        <vt:i4>2883694</vt:i4>
      </vt:variant>
      <vt:variant>
        <vt:i4>33</vt:i4>
      </vt:variant>
      <vt:variant>
        <vt:i4>0</vt:i4>
      </vt:variant>
      <vt:variant>
        <vt:i4>5</vt:i4>
      </vt:variant>
      <vt:variant>
        <vt:lpwstr>http://www.historic-hotels.com/colorado/peck-house</vt:lpwstr>
      </vt:variant>
      <vt:variant>
        <vt:lpwstr/>
      </vt:variant>
      <vt:variant>
        <vt:i4>4194426</vt:i4>
      </vt:variant>
      <vt:variant>
        <vt:i4>30</vt:i4>
      </vt:variant>
      <vt:variant>
        <vt:i4>0</vt:i4>
      </vt:variant>
      <vt:variant>
        <vt:i4>5</vt:i4>
      </vt:variant>
      <vt:variant>
        <vt:lpwstr>http://www.achp.gov/nhpa.html</vt:lpwstr>
      </vt:variant>
      <vt:variant>
        <vt:lpwstr/>
      </vt:variant>
      <vt:variant>
        <vt:i4>2359309</vt:i4>
      </vt:variant>
      <vt:variant>
        <vt:i4>27</vt:i4>
      </vt:variant>
      <vt:variant>
        <vt:i4>0</vt:i4>
      </vt:variant>
      <vt:variant>
        <vt:i4>5</vt:i4>
      </vt:variant>
      <vt:variant>
        <vt:lpwstr>https://www.nps.gov/nr/</vt:lpwstr>
      </vt:variant>
      <vt:variant>
        <vt:lpwstr/>
      </vt:variant>
      <vt:variant>
        <vt:i4>4522029</vt:i4>
      </vt:variant>
      <vt:variant>
        <vt:i4>24</vt:i4>
      </vt:variant>
      <vt:variant>
        <vt:i4>0</vt:i4>
      </vt:variant>
      <vt:variant>
        <vt:i4>5</vt:i4>
      </vt:variant>
      <vt:variant>
        <vt:lpwstr>https://www.thepeckhouse.com/</vt:lpwstr>
      </vt:variant>
      <vt:variant>
        <vt:lpwstr/>
      </vt:variant>
      <vt:variant>
        <vt:i4>4391003</vt:i4>
      </vt:variant>
      <vt:variant>
        <vt:i4>21</vt:i4>
      </vt:variant>
      <vt:variant>
        <vt:i4>0</vt:i4>
      </vt:variant>
      <vt:variant>
        <vt:i4>5</vt:i4>
      </vt:variant>
      <vt:variant>
        <vt:lpwstr>http://digital.denverlibrary.org/cdm/ref/collection/p15330coll22/id/5457</vt:lpwstr>
      </vt:variant>
      <vt:variant>
        <vt:lpwstr/>
      </vt:variant>
      <vt:variant>
        <vt:i4>4718678</vt:i4>
      </vt:variant>
      <vt:variant>
        <vt:i4>18</vt:i4>
      </vt:variant>
      <vt:variant>
        <vt:i4>0</vt:i4>
      </vt:variant>
      <vt:variant>
        <vt:i4>5</vt:i4>
      </vt:variant>
      <vt:variant>
        <vt:lpwstr>http://digital.denverlibrary.org/cdm/ref/collection/p15330coll22/id/5189</vt:lpwstr>
      </vt:variant>
      <vt:variant>
        <vt:lpwstr/>
      </vt:variant>
      <vt:variant>
        <vt:i4>4325462</vt:i4>
      </vt:variant>
      <vt:variant>
        <vt:i4>15</vt:i4>
      </vt:variant>
      <vt:variant>
        <vt:i4>0</vt:i4>
      </vt:variant>
      <vt:variant>
        <vt:i4>5</vt:i4>
      </vt:variant>
      <vt:variant>
        <vt:lpwstr>http://digital.denverlibrary.org/cdm/ref/collection/p15330coll22/id/5486</vt:lpwstr>
      </vt:variant>
      <vt:variant>
        <vt:lpwstr/>
      </vt:variant>
      <vt:variant>
        <vt:i4>4587607</vt:i4>
      </vt:variant>
      <vt:variant>
        <vt:i4>12</vt:i4>
      </vt:variant>
      <vt:variant>
        <vt:i4>0</vt:i4>
      </vt:variant>
      <vt:variant>
        <vt:i4>5</vt:i4>
      </vt:variant>
      <vt:variant>
        <vt:lpwstr>http://digital.denverlibrary.org/cdm/ref/collection/p15330coll22/id/5492</vt:lpwstr>
      </vt:variant>
      <vt:variant>
        <vt:lpwstr/>
      </vt:variant>
      <vt:variant>
        <vt:i4>4194391</vt:i4>
      </vt:variant>
      <vt:variant>
        <vt:i4>9</vt:i4>
      </vt:variant>
      <vt:variant>
        <vt:i4>0</vt:i4>
      </vt:variant>
      <vt:variant>
        <vt:i4>5</vt:i4>
      </vt:variant>
      <vt:variant>
        <vt:lpwstr>http://digital.denverlibrary.org/cdm/ref/collection/p15330coll22/id/5191</vt:lpwstr>
      </vt:variant>
      <vt:variant>
        <vt:lpwstr/>
      </vt:variant>
      <vt:variant>
        <vt:i4>4391013</vt:i4>
      </vt:variant>
      <vt:variant>
        <vt:i4>6</vt:i4>
      </vt:variant>
      <vt:variant>
        <vt:i4>0</vt:i4>
      </vt:variant>
      <vt:variant>
        <vt:i4>5</vt:i4>
      </vt:variant>
      <vt:variant>
        <vt:lpwstr>http://digital.denverlibrary.org/cdm/ref/collection/p15330coll22/id/90631</vt:lpwstr>
      </vt:variant>
      <vt:variant>
        <vt:lpwstr/>
      </vt:variant>
      <vt:variant>
        <vt:i4>4390998</vt:i4>
      </vt:variant>
      <vt:variant>
        <vt:i4>3</vt:i4>
      </vt:variant>
      <vt:variant>
        <vt:i4>0</vt:i4>
      </vt:variant>
      <vt:variant>
        <vt:i4>5</vt:i4>
      </vt:variant>
      <vt:variant>
        <vt:lpwstr>http://digital.denverlibrary.org/cdm/ref/collection/p15330coll22/id/5487</vt:lpwstr>
      </vt:variant>
      <vt:variant>
        <vt:lpwstr/>
      </vt:variant>
      <vt:variant>
        <vt:i4>3145791</vt:i4>
      </vt:variant>
      <vt:variant>
        <vt:i4>0</vt:i4>
      </vt:variant>
      <vt:variant>
        <vt:i4>0</vt:i4>
      </vt:variant>
      <vt:variant>
        <vt:i4>5</vt:i4>
      </vt:variant>
      <vt:variant>
        <vt:lpwstr>http://cdm16079.contentdm.oclc.org/cdm/ref/collection/p15330coll22/id/5488</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WikiCurriculum</dc:title>
  <dc:creator>Cynthia Stout</dc:creator>
  <cp:lastModifiedBy>User</cp:lastModifiedBy>
  <cp:revision>2</cp:revision>
  <cp:lastPrinted>2017-12-18T20:57:00Z</cp:lastPrinted>
  <dcterms:created xsi:type="dcterms:W3CDTF">2018-01-10T17:32:00Z</dcterms:created>
  <dcterms:modified xsi:type="dcterms:W3CDTF">2018-01-10T17:32:00Z</dcterms:modified>
</cp:coreProperties>
</file>